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1A43" w14:textId="77777777" w:rsidR="00D0540F" w:rsidRPr="00E92138" w:rsidRDefault="00D0540F" w:rsidP="00D0540F">
      <w:pPr>
        <w:jc w:val="both"/>
        <w:rPr>
          <w:rFonts w:ascii="Arial" w:hAnsi="Arial" w:cs="Arial"/>
          <w:sz w:val="22"/>
          <w:szCs w:val="22"/>
        </w:rPr>
      </w:pPr>
      <w:r w:rsidRPr="00E92138">
        <w:rPr>
          <w:rFonts w:ascii="Arial" w:hAnsi="Arial" w:cs="Arial"/>
          <w:b/>
          <w:sz w:val="22"/>
          <w:szCs w:val="22"/>
        </w:rPr>
        <w:t>ŽUP</w:t>
      </w:r>
      <w:r w:rsidR="00F119ED">
        <w:rPr>
          <w:rFonts w:ascii="Arial" w:hAnsi="Arial" w:cs="Arial"/>
          <w:b/>
          <w:sz w:val="22"/>
          <w:szCs w:val="22"/>
        </w:rPr>
        <w:t>ANIJSKA LUČKA UPRAVA CRES</w:t>
      </w:r>
      <w:r w:rsidR="00F119ED">
        <w:rPr>
          <w:rFonts w:ascii="Arial" w:hAnsi="Arial" w:cs="Arial"/>
          <w:sz w:val="22"/>
          <w:szCs w:val="22"/>
        </w:rPr>
        <w:t xml:space="preserve">, Jadranska obala 1, OIB 35888379055 </w:t>
      </w:r>
      <w:r w:rsidRPr="00E92138">
        <w:rPr>
          <w:rFonts w:ascii="Arial" w:hAnsi="Arial" w:cs="Arial"/>
          <w:sz w:val="22"/>
          <w:szCs w:val="22"/>
        </w:rPr>
        <w:t>, zastupa</w:t>
      </w:r>
      <w:r w:rsidR="00F119ED">
        <w:rPr>
          <w:rFonts w:ascii="Arial" w:hAnsi="Arial" w:cs="Arial"/>
          <w:sz w:val="22"/>
          <w:szCs w:val="22"/>
        </w:rPr>
        <w:t xml:space="preserve">na po ravnatelju </w:t>
      </w:r>
      <w:r w:rsidR="0022220D">
        <w:rPr>
          <w:rFonts w:ascii="Arial" w:hAnsi="Arial" w:cs="Arial"/>
          <w:sz w:val="22"/>
          <w:szCs w:val="22"/>
        </w:rPr>
        <w:t>_________________</w:t>
      </w:r>
      <w:r w:rsidRPr="00E92138">
        <w:rPr>
          <w:rFonts w:ascii="Arial" w:hAnsi="Arial" w:cs="Arial"/>
          <w:sz w:val="22"/>
          <w:szCs w:val="22"/>
        </w:rPr>
        <w:t xml:space="preserve"> </w:t>
      </w:r>
      <w:r w:rsidR="00E92138" w:rsidRPr="00E92138">
        <w:rPr>
          <w:rFonts w:ascii="Arial" w:hAnsi="Arial" w:cs="Arial"/>
          <w:sz w:val="22"/>
          <w:szCs w:val="22"/>
        </w:rPr>
        <w:t xml:space="preserve">(u daljnjem tekstu: Lučka uprava), </w:t>
      </w:r>
    </w:p>
    <w:p w14:paraId="125E2507" w14:textId="77777777" w:rsidR="00E92138" w:rsidRPr="00E92138" w:rsidRDefault="00E92138" w:rsidP="00D0540F">
      <w:pPr>
        <w:jc w:val="both"/>
        <w:rPr>
          <w:rFonts w:ascii="Arial" w:hAnsi="Arial" w:cs="Arial"/>
          <w:sz w:val="22"/>
          <w:szCs w:val="22"/>
        </w:rPr>
      </w:pPr>
    </w:p>
    <w:p w14:paraId="40BF4939"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t>i</w:t>
      </w:r>
    </w:p>
    <w:p w14:paraId="0568D4B8" w14:textId="77777777" w:rsidR="00E92138" w:rsidRPr="00E92138" w:rsidRDefault="00E92138" w:rsidP="00D0540F">
      <w:pPr>
        <w:jc w:val="both"/>
        <w:rPr>
          <w:rFonts w:ascii="Arial" w:hAnsi="Arial" w:cs="Arial"/>
          <w:b/>
          <w:sz w:val="22"/>
          <w:szCs w:val="22"/>
        </w:rPr>
      </w:pPr>
    </w:p>
    <w:p w14:paraId="21B5557C" w14:textId="77777777" w:rsidR="00D0540F" w:rsidRPr="00E92138" w:rsidRDefault="00D0540F" w:rsidP="00D0540F">
      <w:pPr>
        <w:jc w:val="both"/>
        <w:rPr>
          <w:rFonts w:ascii="Arial" w:hAnsi="Arial" w:cs="Arial"/>
          <w:sz w:val="22"/>
          <w:szCs w:val="22"/>
        </w:rPr>
      </w:pPr>
      <w:r w:rsidRPr="0022220D">
        <w:rPr>
          <w:rFonts w:ascii="Arial" w:hAnsi="Arial" w:cs="Arial"/>
          <w:sz w:val="22"/>
          <w:szCs w:val="22"/>
        </w:rPr>
        <w:t>__________________ (ime i prezime), iz _____________ (adresa), OIB ________________, (u daljnjem tekstu: Korisnik),</w:t>
      </w:r>
      <w:r w:rsidRPr="00E92138">
        <w:rPr>
          <w:rFonts w:ascii="Arial" w:hAnsi="Arial" w:cs="Arial"/>
          <w:sz w:val="22"/>
          <w:szCs w:val="22"/>
        </w:rPr>
        <w:t xml:space="preserve"> </w:t>
      </w:r>
    </w:p>
    <w:p w14:paraId="449D4A31" w14:textId="77777777" w:rsidR="00D0540F" w:rsidRPr="00E92138" w:rsidRDefault="00D0540F" w:rsidP="00D0540F">
      <w:pPr>
        <w:jc w:val="both"/>
        <w:rPr>
          <w:rFonts w:ascii="Arial" w:hAnsi="Arial" w:cs="Arial"/>
          <w:sz w:val="22"/>
          <w:szCs w:val="22"/>
        </w:rPr>
      </w:pPr>
    </w:p>
    <w:p w14:paraId="613412F7"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t>zaključili su slijedeći</w:t>
      </w:r>
    </w:p>
    <w:p w14:paraId="25C86D6A" w14:textId="77777777" w:rsidR="00D0540F" w:rsidRPr="00E92138" w:rsidRDefault="00D0540F" w:rsidP="00D0540F">
      <w:pPr>
        <w:jc w:val="both"/>
        <w:rPr>
          <w:rFonts w:ascii="Arial" w:hAnsi="Arial" w:cs="Arial"/>
          <w:sz w:val="22"/>
          <w:szCs w:val="22"/>
        </w:rPr>
      </w:pPr>
    </w:p>
    <w:p w14:paraId="151A53A0" w14:textId="77777777" w:rsidR="00D0540F" w:rsidRPr="00E92138" w:rsidRDefault="00E92138" w:rsidP="00D0540F">
      <w:pPr>
        <w:jc w:val="center"/>
        <w:outlineLvl w:val="0"/>
        <w:rPr>
          <w:rFonts w:ascii="Arial" w:hAnsi="Arial" w:cs="Arial"/>
          <w:b/>
          <w:sz w:val="22"/>
          <w:szCs w:val="22"/>
        </w:rPr>
      </w:pPr>
      <w:r w:rsidRPr="00E92138">
        <w:rPr>
          <w:rFonts w:ascii="Arial" w:hAnsi="Arial" w:cs="Arial"/>
          <w:b/>
          <w:sz w:val="22"/>
          <w:szCs w:val="22"/>
        </w:rPr>
        <w:t>UGOVOR</w:t>
      </w:r>
    </w:p>
    <w:p w14:paraId="2E06EBFB" w14:textId="77777777" w:rsidR="00E92138" w:rsidRPr="00E92138" w:rsidRDefault="00E92138" w:rsidP="00D0540F">
      <w:pPr>
        <w:jc w:val="center"/>
        <w:outlineLvl w:val="0"/>
        <w:rPr>
          <w:rFonts w:ascii="Arial" w:hAnsi="Arial" w:cs="Arial"/>
          <w:b/>
          <w:sz w:val="22"/>
          <w:szCs w:val="22"/>
        </w:rPr>
      </w:pPr>
      <w:r w:rsidRPr="00E92138">
        <w:rPr>
          <w:rFonts w:ascii="Arial" w:hAnsi="Arial" w:cs="Arial"/>
          <w:b/>
          <w:sz w:val="22"/>
          <w:szCs w:val="22"/>
        </w:rPr>
        <w:t>O STALNOM VEZU</w:t>
      </w:r>
    </w:p>
    <w:p w14:paraId="5A97C144" w14:textId="77777777" w:rsidR="00D0540F" w:rsidRPr="00E92138" w:rsidRDefault="00D0540F" w:rsidP="00D0540F">
      <w:pPr>
        <w:jc w:val="center"/>
        <w:outlineLvl w:val="0"/>
        <w:rPr>
          <w:rFonts w:ascii="Arial" w:hAnsi="Arial" w:cs="Arial"/>
          <w:b/>
          <w:sz w:val="22"/>
          <w:szCs w:val="22"/>
        </w:rPr>
      </w:pPr>
      <w:r w:rsidRPr="00E92138">
        <w:rPr>
          <w:rFonts w:ascii="Arial" w:hAnsi="Arial" w:cs="Arial"/>
          <w:b/>
          <w:sz w:val="22"/>
          <w:szCs w:val="22"/>
        </w:rPr>
        <w:t>u k</w:t>
      </w:r>
      <w:r w:rsidR="00C44C31">
        <w:rPr>
          <w:rFonts w:ascii="Arial" w:hAnsi="Arial" w:cs="Arial"/>
          <w:b/>
          <w:sz w:val="22"/>
          <w:szCs w:val="22"/>
        </w:rPr>
        <w:t xml:space="preserve">omunalnom dijelu Luke </w:t>
      </w:r>
      <w:r w:rsidR="00195904">
        <w:rPr>
          <w:rFonts w:ascii="Arial" w:hAnsi="Arial" w:cs="Arial"/>
          <w:b/>
          <w:sz w:val="22"/>
          <w:szCs w:val="22"/>
        </w:rPr>
        <w:t>______</w:t>
      </w:r>
    </w:p>
    <w:p w14:paraId="0ADE39AE" w14:textId="77777777" w:rsidR="00D0540F" w:rsidRPr="00E92138" w:rsidRDefault="00D0540F" w:rsidP="00D0540F">
      <w:pPr>
        <w:jc w:val="center"/>
        <w:rPr>
          <w:rFonts w:ascii="Arial" w:hAnsi="Arial" w:cs="Arial"/>
          <w:b/>
          <w:sz w:val="22"/>
          <w:szCs w:val="22"/>
        </w:rPr>
      </w:pPr>
    </w:p>
    <w:p w14:paraId="0A5771E0" w14:textId="77777777" w:rsidR="00D0540F" w:rsidRPr="00E92138" w:rsidRDefault="00D0540F" w:rsidP="00D0540F">
      <w:pPr>
        <w:jc w:val="center"/>
        <w:rPr>
          <w:rFonts w:ascii="Arial" w:hAnsi="Arial" w:cs="Arial"/>
          <w:b/>
          <w:sz w:val="22"/>
          <w:szCs w:val="22"/>
        </w:rPr>
      </w:pPr>
    </w:p>
    <w:p w14:paraId="57B8518D" w14:textId="77777777" w:rsidR="00D0540F" w:rsidRPr="00E92138" w:rsidRDefault="00D0540F" w:rsidP="000935C1">
      <w:pPr>
        <w:jc w:val="center"/>
        <w:outlineLvl w:val="0"/>
        <w:rPr>
          <w:rFonts w:ascii="Arial" w:hAnsi="Arial" w:cs="Arial"/>
          <w:b/>
          <w:sz w:val="22"/>
          <w:szCs w:val="22"/>
        </w:rPr>
      </w:pPr>
      <w:r w:rsidRPr="00E92138">
        <w:rPr>
          <w:rFonts w:ascii="Arial" w:hAnsi="Arial" w:cs="Arial"/>
          <w:b/>
          <w:sz w:val="22"/>
          <w:szCs w:val="22"/>
        </w:rPr>
        <w:t>Članak 1.</w:t>
      </w:r>
    </w:p>
    <w:p w14:paraId="551D6A62"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Predmet ovog Ugovora je uređenje međusobnih odnosa ugovornih strana u svrhu korištenja stalnog veza u k</w:t>
      </w:r>
      <w:r w:rsidR="00C44C31">
        <w:rPr>
          <w:rFonts w:ascii="Arial" w:hAnsi="Arial" w:cs="Arial"/>
          <w:sz w:val="22"/>
          <w:szCs w:val="22"/>
        </w:rPr>
        <w:t xml:space="preserve">omunalnom dijelu Luke </w:t>
      </w:r>
      <w:r w:rsidR="00195904">
        <w:rPr>
          <w:rFonts w:ascii="Arial" w:hAnsi="Arial" w:cs="Arial"/>
          <w:sz w:val="22"/>
          <w:szCs w:val="22"/>
        </w:rPr>
        <w:t>______</w:t>
      </w:r>
      <w:bookmarkStart w:id="0" w:name="_GoBack"/>
      <w:bookmarkEnd w:id="0"/>
      <w:r w:rsidRPr="00E92138">
        <w:rPr>
          <w:rFonts w:ascii="Arial" w:hAnsi="Arial" w:cs="Arial"/>
          <w:sz w:val="22"/>
          <w:szCs w:val="22"/>
        </w:rPr>
        <w:t xml:space="preserve"> (dalje u tekstu: Luka).</w:t>
      </w:r>
    </w:p>
    <w:p w14:paraId="64871B79" w14:textId="77777777" w:rsidR="00D0540F" w:rsidRPr="00E92138" w:rsidRDefault="00D0540F" w:rsidP="00D0540F">
      <w:pPr>
        <w:jc w:val="both"/>
        <w:rPr>
          <w:rFonts w:ascii="Arial" w:hAnsi="Arial" w:cs="Arial"/>
          <w:sz w:val="22"/>
          <w:szCs w:val="22"/>
        </w:rPr>
      </w:pPr>
    </w:p>
    <w:p w14:paraId="2E35E40C" w14:textId="77777777" w:rsidR="00D0540F" w:rsidRPr="00E92138" w:rsidRDefault="00D0540F" w:rsidP="000935C1">
      <w:pPr>
        <w:jc w:val="center"/>
        <w:outlineLvl w:val="0"/>
        <w:rPr>
          <w:rFonts w:ascii="Arial" w:hAnsi="Arial" w:cs="Arial"/>
          <w:b/>
          <w:sz w:val="22"/>
          <w:szCs w:val="22"/>
        </w:rPr>
      </w:pPr>
      <w:r w:rsidRPr="00E92138">
        <w:rPr>
          <w:rFonts w:ascii="Arial" w:hAnsi="Arial" w:cs="Arial"/>
          <w:b/>
          <w:sz w:val="22"/>
          <w:szCs w:val="22"/>
        </w:rPr>
        <w:t>Članak 2.</w:t>
      </w:r>
    </w:p>
    <w:p w14:paraId="647A7A32"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 xml:space="preserve">Temeljem ovog Ugovora Lučka uprava daje, a Korisnik prima na korištenje stalni vez s mjestom </w:t>
      </w:r>
      <w:r w:rsidR="00327235">
        <w:rPr>
          <w:rFonts w:ascii="Arial" w:hAnsi="Arial" w:cs="Arial"/>
          <w:sz w:val="22"/>
          <w:szCs w:val="22"/>
        </w:rPr>
        <w:t>vezivanja</w:t>
      </w:r>
      <w:r w:rsidRPr="00E92138">
        <w:rPr>
          <w:rFonts w:ascii="Arial" w:hAnsi="Arial" w:cs="Arial"/>
          <w:sz w:val="22"/>
          <w:szCs w:val="22"/>
        </w:rPr>
        <w:t xml:space="preserve"> označen brojem </w:t>
      </w:r>
      <w:r w:rsidRPr="001F41F9">
        <w:rPr>
          <w:rFonts w:ascii="Arial" w:hAnsi="Arial" w:cs="Arial"/>
          <w:sz w:val="22"/>
          <w:szCs w:val="22"/>
        </w:rPr>
        <w:t>___, u komunalnom dijelu Luke.</w:t>
      </w:r>
    </w:p>
    <w:p w14:paraId="49AEC833" w14:textId="77777777" w:rsidR="00D0540F" w:rsidRPr="00E92138" w:rsidRDefault="00D0540F" w:rsidP="00D0540F">
      <w:pPr>
        <w:jc w:val="both"/>
        <w:rPr>
          <w:rFonts w:ascii="Arial" w:hAnsi="Arial" w:cs="Arial"/>
          <w:sz w:val="22"/>
          <w:szCs w:val="22"/>
        </w:rPr>
      </w:pPr>
    </w:p>
    <w:p w14:paraId="514325EB" w14:textId="77777777" w:rsidR="00D0540F" w:rsidRPr="00E92138" w:rsidRDefault="00D0540F" w:rsidP="000935C1">
      <w:pPr>
        <w:jc w:val="center"/>
        <w:outlineLvl w:val="0"/>
        <w:rPr>
          <w:rFonts w:ascii="Arial" w:hAnsi="Arial" w:cs="Arial"/>
          <w:b/>
          <w:sz w:val="22"/>
          <w:szCs w:val="22"/>
        </w:rPr>
      </w:pPr>
      <w:r w:rsidRPr="00E92138">
        <w:rPr>
          <w:rFonts w:ascii="Arial" w:hAnsi="Arial" w:cs="Arial"/>
          <w:b/>
          <w:sz w:val="22"/>
          <w:szCs w:val="22"/>
        </w:rPr>
        <w:t>Članak 3.</w:t>
      </w:r>
    </w:p>
    <w:p w14:paraId="18127699" w14:textId="77777777" w:rsidR="00D0540F" w:rsidRPr="001F41F9" w:rsidRDefault="00D0540F" w:rsidP="00D0540F">
      <w:pPr>
        <w:ind w:firstLine="708"/>
        <w:jc w:val="both"/>
        <w:rPr>
          <w:rFonts w:ascii="Arial" w:hAnsi="Arial" w:cs="Arial"/>
          <w:sz w:val="22"/>
          <w:szCs w:val="22"/>
        </w:rPr>
      </w:pPr>
      <w:r w:rsidRPr="001F41F9">
        <w:rPr>
          <w:rFonts w:ascii="Arial" w:hAnsi="Arial" w:cs="Arial"/>
          <w:sz w:val="22"/>
          <w:szCs w:val="22"/>
        </w:rPr>
        <w:t>Korisnik veza potpisom ovog Ugovora potvrđuje da je on isključivi vlasnik</w:t>
      </w:r>
      <w:r w:rsidR="005C59AE" w:rsidRPr="001F41F9">
        <w:rPr>
          <w:rFonts w:ascii="Arial" w:hAnsi="Arial" w:cs="Arial"/>
          <w:sz w:val="22"/>
          <w:szCs w:val="22"/>
        </w:rPr>
        <w:t xml:space="preserve"> ili suvlasnik </w:t>
      </w:r>
      <w:r w:rsidR="006D33FD" w:rsidRPr="001F41F9">
        <w:rPr>
          <w:rFonts w:ascii="Arial" w:hAnsi="Arial" w:cs="Arial"/>
          <w:sz w:val="22"/>
          <w:szCs w:val="22"/>
        </w:rPr>
        <w:t xml:space="preserve">najmanje 51% suvlasničkog dijela </w:t>
      </w:r>
      <w:r w:rsidRPr="001F41F9">
        <w:rPr>
          <w:rFonts w:ascii="Arial" w:hAnsi="Arial" w:cs="Arial"/>
          <w:sz w:val="22"/>
          <w:szCs w:val="22"/>
        </w:rPr>
        <w:t>brodice registarske oznake _____________, tip __________, dužine _____________, te da je upoznat s odredbama Pravilnika o održavanju reda u luci i uvjetima korištenj</w:t>
      </w:r>
      <w:r w:rsidR="00293D17" w:rsidRPr="001F41F9">
        <w:rPr>
          <w:rFonts w:ascii="Arial" w:hAnsi="Arial" w:cs="Arial"/>
          <w:sz w:val="22"/>
          <w:szCs w:val="22"/>
        </w:rPr>
        <w:t>a luka na području Lučke uprave i Pravilnika o uvjetima i kriterijima za dodjelu stalnog veza te njegovom korištenju na komunalnim dijelovima luka.</w:t>
      </w:r>
    </w:p>
    <w:p w14:paraId="175C9756" w14:textId="77777777" w:rsidR="005C59AE" w:rsidRPr="008A1256" w:rsidRDefault="005C59AE" w:rsidP="006D33FD">
      <w:pPr>
        <w:ind w:firstLine="708"/>
        <w:jc w:val="both"/>
        <w:rPr>
          <w:rFonts w:ascii="Arial" w:hAnsi="Arial" w:cs="Arial"/>
          <w:sz w:val="22"/>
          <w:szCs w:val="22"/>
        </w:rPr>
      </w:pPr>
      <w:r w:rsidRPr="001F41F9">
        <w:rPr>
          <w:rFonts w:ascii="Arial" w:hAnsi="Arial" w:cs="Arial"/>
          <w:sz w:val="22"/>
          <w:szCs w:val="22"/>
        </w:rPr>
        <w:t>U slučaju postojanja suvlasnika na plovilu, Korisnik  potvrđuje i jamči sa su svi suvlasnici  upoznati s odredbama Pravilnika o održavanju reda u luci i uvjetima korištenja</w:t>
      </w:r>
      <w:r w:rsidRPr="008A1256">
        <w:rPr>
          <w:rFonts w:ascii="Arial" w:hAnsi="Arial" w:cs="Arial"/>
          <w:sz w:val="22"/>
          <w:szCs w:val="22"/>
        </w:rPr>
        <w:t xml:space="preserve"> luka na području Lučke uprave.</w:t>
      </w:r>
    </w:p>
    <w:p w14:paraId="56268A38" w14:textId="77777777" w:rsidR="005C59AE" w:rsidRPr="008A1256" w:rsidRDefault="005C59AE" w:rsidP="005C59AE">
      <w:pPr>
        <w:ind w:firstLine="708"/>
        <w:jc w:val="both"/>
        <w:rPr>
          <w:rFonts w:ascii="Arial" w:hAnsi="Arial" w:cs="Arial"/>
          <w:sz w:val="22"/>
          <w:szCs w:val="22"/>
        </w:rPr>
      </w:pPr>
      <w:r w:rsidRPr="008A1256">
        <w:rPr>
          <w:rFonts w:ascii="Arial" w:hAnsi="Arial" w:cs="Arial"/>
          <w:sz w:val="22"/>
          <w:szCs w:val="22"/>
        </w:rPr>
        <w:t xml:space="preserve">Korisnik će stalni vez koristiti isključivo za </w:t>
      </w:r>
      <w:r w:rsidR="00F945DE">
        <w:rPr>
          <w:rFonts w:ascii="Arial" w:hAnsi="Arial" w:cs="Arial"/>
          <w:sz w:val="22"/>
          <w:szCs w:val="22"/>
        </w:rPr>
        <w:t>vezivanje</w:t>
      </w:r>
      <w:r w:rsidRPr="008A1256">
        <w:rPr>
          <w:rFonts w:ascii="Arial" w:hAnsi="Arial" w:cs="Arial"/>
          <w:sz w:val="22"/>
          <w:szCs w:val="22"/>
        </w:rPr>
        <w:t xml:space="preserve"> plovila iz stavka 1. ovog članka.</w:t>
      </w:r>
    </w:p>
    <w:p w14:paraId="1F91673A" w14:textId="77777777" w:rsidR="00D0540F" w:rsidRPr="00E92138" w:rsidRDefault="00D0540F" w:rsidP="00D0540F">
      <w:pPr>
        <w:jc w:val="both"/>
        <w:rPr>
          <w:rFonts w:ascii="Arial" w:hAnsi="Arial" w:cs="Arial"/>
          <w:sz w:val="22"/>
          <w:szCs w:val="22"/>
        </w:rPr>
      </w:pPr>
    </w:p>
    <w:p w14:paraId="2831F097" w14:textId="77777777" w:rsidR="00D0540F" w:rsidRPr="00E92138" w:rsidRDefault="00D0540F" w:rsidP="000935C1">
      <w:pPr>
        <w:jc w:val="center"/>
        <w:outlineLvl w:val="0"/>
        <w:rPr>
          <w:rFonts w:ascii="Arial" w:hAnsi="Arial" w:cs="Arial"/>
          <w:b/>
          <w:sz w:val="22"/>
          <w:szCs w:val="22"/>
        </w:rPr>
      </w:pPr>
      <w:r w:rsidRPr="00E92138">
        <w:rPr>
          <w:rFonts w:ascii="Arial" w:hAnsi="Arial" w:cs="Arial"/>
          <w:b/>
          <w:sz w:val="22"/>
          <w:szCs w:val="22"/>
        </w:rPr>
        <w:t>Članak 4.</w:t>
      </w:r>
    </w:p>
    <w:p w14:paraId="1EE7A680" w14:textId="77777777" w:rsidR="00D0540F" w:rsidRDefault="00D0540F" w:rsidP="00D0540F">
      <w:pPr>
        <w:ind w:firstLine="708"/>
        <w:jc w:val="both"/>
        <w:rPr>
          <w:rFonts w:ascii="Arial" w:hAnsi="Arial" w:cs="Arial"/>
          <w:sz w:val="22"/>
          <w:szCs w:val="22"/>
        </w:rPr>
      </w:pPr>
      <w:r w:rsidRPr="00E92138">
        <w:rPr>
          <w:rFonts w:ascii="Arial" w:hAnsi="Arial" w:cs="Arial"/>
          <w:sz w:val="22"/>
          <w:szCs w:val="22"/>
        </w:rPr>
        <w:t>U slučaju promjene prava vlasništva</w:t>
      </w:r>
      <w:r w:rsidR="000935C1" w:rsidRPr="00E92138">
        <w:rPr>
          <w:rFonts w:ascii="Arial" w:hAnsi="Arial" w:cs="Arial"/>
          <w:sz w:val="22"/>
          <w:szCs w:val="22"/>
        </w:rPr>
        <w:t xml:space="preserve"> </w:t>
      </w:r>
      <w:r w:rsidR="006D33FD">
        <w:rPr>
          <w:rFonts w:ascii="Arial" w:hAnsi="Arial" w:cs="Arial"/>
          <w:sz w:val="22"/>
          <w:szCs w:val="22"/>
        </w:rPr>
        <w:t xml:space="preserve">na plovilu </w:t>
      </w:r>
      <w:r w:rsidRPr="00E92138">
        <w:rPr>
          <w:rFonts w:ascii="Arial" w:hAnsi="Arial" w:cs="Arial"/>
          <w:sz w:val="22"/>
          <w:szCs w:val="22"/>
        </w:rPr>
        <w:t>novi vlasnik</w:t>
      </w:r>
      <w:r w:rsidR="005D52E7">
        <w:rPr>
          <w:rFonts w:ascii="Arial" w:hAnsi="Arial" w:cs="Arial"/>
          <w:sz w:val="22"/>
          <w:szCs w:val="22"/>
        </w:rPr>
        <w:t>/suvlasnik</w:t>
      </w:r>
      <w:r w:rsidR="000935C1" w:rsidRPr="00E92138">
        <w:rPr>
          <w:rFonts w:ascii="Arial" w:hAnsi="Arial" w:cs="Arial"/>
          <w:sz w:val="22"/>
          <w:szCs w:val="22"/>
        </w:rPr>
        <w:t xml:space="preserve"> </w:t>
      </w:r>
      <w:r w:rsidRPr="00E92138">
        <w:rPr>
          <w:rFonts w:ascii="Arial" w:hAnsi="Arial" w:cs="Arial"/>
          <w:sz w:val="22"/>
          <w:szCs w:val="22"/>
        </w:rPr>
        <w:t>plovila ne stječe pravo na korištenje veza iz članka 2. ovog Ugovora, već se ovaj Ugovor raskida u skladu s njegovim raskidnim klauzulama.</w:t>
      </w:r>
    </w:p>
    <w:p w14:paraId="37EB4794" w14:textId="77777777" w:rsidR="002505C1" w:rsidRDefault="002505C1" w:rsidP="00D0540F">
      <w:pPr>
        <w:ind w:firstLine="708"/>
        <w:jc w:val="both"/>
        <w:rPr>
          <w:rFonts w:ascii="Arial" w:hAnsi="Arial" w:cs="Arial"/>
          <w:sz w:val="22"/>
          <w:szCs w:val="22"/>
        </w:rPr>
      </w:pPr>
    </w:p>
    <w:p w14:paraId="5825D2C1" w14:textId="77777777" w:rsidR="002505C1" w:rsidRPr="002505C1" w:rsidRDefault="002505C1" w:rsidP="002505C1">
      <w:pPr>
        <w:jc w:val="center"/>
        <w:rPr>
          <w:rFonts w:ascii="Arial" w:hAnsi="Arial" w:cs="Arial"/>
          <w:b/>
          <w:sz w:val="22"/>
          <w:szCs w:val="22"/>
        </w:rPr>
      </w:pPr>
      <w:r>
        <w:rPr>
          <w:rFonts w:ascii="Arial" w:hAnsi="Arial" w:cs="Arial"/>
          <w:b/>
          <w:sz w:val="22"/>
          <w:szCs w:val="22"/>
        </w:rPr>
        <w:t>Članak 5.</w:t>
      </w:r>
    </w:p>
    <w:p w14:paraId="3E1315B9" w14:textId="77777777" w:rsidR="005D52E7" w:rsidRDefault="00924AC1" w:rsidP="005D52E7">
      <w:pPr>
        <w:ind w:firstLine="708"/>
        <w:jc w:val="both"/>
        <w:rPr>
          <w:rFonts w:ascii="Arial" w:hAnsi="Arial" w:cs="Arial"/>
          <w:sz w:val="22"/>
          <w:szCs w:val="22"/>
        </w:rPr>
      </w:pPr>
      <w:r>
        <w:rPr>
          <w:rFonts w:ascii="Arial" w:hAnsi="Arial" w:cs="Arial"/>
          <w:sz w:val="22"/>
          <w:szCs w:val="22"/>
        </w:rPr>
        <w:t xml:space="preserve">U slučaju da nakon zaključenja ovog Ugovora dođe do promjene u strukturi vlasništva na plovilu na način da pored </w:t>
      </w:r>
      <w:r w:rsidR="005D52E7">
        <w:rPr>
          <w:rFonts w:ascii="Arial" w:hAnsi="Arial" w:cs="Arial"/>
          <w:sz w:val="22"/>
          <w:szCs w:val="22"/>
        </w:rPr>
        <w:t>K</w:t>
      </w:r>
      <w:r>
        <w:rPr>
          <w:rFonts w:ascii="Arial" w:hAnsi="Arial" w:cs="Arial"/>
          <w:sz w:val="22"/>
          <w:szCs w:val="22"/>
        </w:rPr>
        <w:t xml:space="preserve">orisnika na plovilu budu upisani i drugi suvlasnici, </w:t>
      </w:r>
      <w:r w:rsidR="005D52E7">
        <w:rPr>
          <w:rFonts w:ascii="Arial" w:hAnsi="Arial" w:cs="Arial"/>
          <w:sz w:val="22"/>
          <w:szCs w:val="22"/>
        </w:rPr>
        <w:t>K</w:t>
      </w:r>
      <w:r>
        <w:rPr>
          <w:rFonts w:ascii="Arial" w:hAnsi="Arial" w:cs="Arial"/>
          <w:sz w:val="22"/>
          <w:szCs w:val="22"/>
        </w:rPr>
        <w:t xml:space="preserve">orisnik zadržava pravo nastavka korištenja veza do ispunjenja nekog od razloga za  </w:t>
      </w:r>
      <w:r w:rsidR="002505C1">
        <w:rPr>
          <w:rFonts w:ascii="Arial" w:hAnsi="Arial" w:cs="Arial"/>
          <w:sz w:val="22"/>
          <w:szCs w:val="22"/>
        </w:rPr>
        <w:t>prest</w:t>
      </w:r>
      <w:r w:rsidR="00824968">
        <w:rPr>
          <w:rFonts w:ascii="Arial" w:hAnsi="Arial" w:cs="Arial"/>
          <w:sz w:val="22"/>
          <w:szCs w:val="22"/>
        </w:rPr>
        <w:t>anak</w:t>
      </w:r>
      <w:r w:rsidR="002505C1">
        <w:rPr>
          <w:rFonts w:ascii="Arial" w:hAnsi="Arial" w:cs="Arial"/>
          <w:sz w:val="22"/>
          <w:szCs w:val="22"/>
        </w:rPr>
        <w:t xml:space="preserve"> prava korištenja iz</w:t>
      </w:r>
      <w:r w:rsidR="00D05EEF">
        <w:rPr>
          <w:rFonts w:ascii="Arial" w:hAnsi="Arial" w:cs="Arial"/>
          <w:sz w:val="22"/>
          <w:szCs w:val="22"/>
        </w:rPr>
        <w:t xml:space="preserve"> članka 14. i 15. ovog Ugovora, pod uvjetom da je zadržao </w:t>
      </w:r>
      <w:r w:rsidR="006D33FD">
        <w:rPr>
          <w:rFonts w:ascii="Arial" w:hAnsi="Arial" w:cs="Arial"/>
          <w:sz w:val="22"/>
          <w:szCs w:val="22"/>
        </w:rPr>
        <w:t>najmanje 51% suvlasništva na plovilu, a u protivnom gubi pravo na daljnje korištenje veza</w:t>
      </w:r>
      <w:r w:rsidR="00C44C31">
        <w:rPr>
          <w:rFonts w:ascii="Arial" w:hAnsi="Arial" w:cs="Arial"/>
          <w:sz w:val="22"/>
          <w:szCs w:val="22"/>
        </w:rPr>
        <w:t xml:space="preserve"> i</w:t>
      </w:r>
      <w:r w:rsidR="005D52E7" w:rsidRPr="00E92138">
        <w:rPr>
          <w:rFonts w:ascii="Arial" w:hAnsi="Arial" w:cs="Arial"/>
          <w:sz w:val="22"/>
          <w:szCs w:val="22"/>
        </w:rPr>
        <w:t xml:space="preserve"> ovaj </w:t>
      </w:r>
      <w:r w:rsidR="00C44C31">
        <w:rPr>
          <w:rFonts w:ascii="Arial" w:hAnsi="Arial" w:cs="Arial"/>
          <w:sz w:val="22"/>
          <w:szCs w:val="22"/>
        </w:rPr>
        <w:t xml:space="preserve">se </w:t>
      </w:r>
      <w:r w:rsidR="005D52E7" w:rsidRPr="00E92138">
        <w:rPr>
          <w:rFonts w:ascii="Arial" w:hAnsi="Arial" w:cs="Arial"/>
          <w:sz w:val="22"/>
          <w:szCs w:val="22"/>
        </w:rPr>
        <w:t>Ugovor raskida u skladu s njegovim raskidnim klauzulama.</w:t>
      </w:r>
    </w:p>
    <w:p w14:paraId="7D352B5A" w14:textId="77777777" w:rsidR="002505C1" w:rsidRPr="00E92138" w:rsidRDefault="002505C1" w:rsidP="005D52E7">
      <w:pPr>
        <w:jc w:val="both"/>
        <w:rPr>
          <w:rFonts w:ascii="Arial" w:hAnsi="Arial" w:cs="Arial"/>
          <w:sz w:val="22"/>
          <w:szCs w:val="22"/>
        </w:rPr>
      </w:pPr>
    </w:p>
    <w:p w14:paraId="7BCD1108" w14:textId="77777777" w:rsidR="00CB4755" w:rsidRPr="00E92138" w:rsidRDefault="00CB4755" w:rsidP="00CB4755">
      <w:pPr>
        <w:jc w:val="center"/>
        <w:rPr>
          <w:rFonts w:ascii="Arial" w:hAnsi="Arial" w:cs="Arial"/>
          <w:b/>
          <w:sz w:val="22"/>
          <w:szCs w:val="22"/>
        </w:rPr>
      </w:pPr>
      <w:r w:rsidRPr="00E92138">
        <w:rPr>
          <w:rFonts w:ascii="Arial" w:hAnsi="Arial" w:cs="Arial"/>
          <w:b/>
          <w:sz w:val="22"/>
          <w:szCs w:val="22"/>
        </w:rPr>
        <w:t>Članak</w:t>
      </w:r>
      <w:r w:rsidR="004355D6" w:rsidRPr="00E92138">
        <w:rPr>
          <w:rFonts w:ascii="Arial" w:hAnsi="Arial" w:cs="Arial"/>
          <w:b/>
          <w:sz w:val="22"/>
          <w:szCs w:val="22"/>
        </w:rPr>
        <w:t xml:space="preserve"> </w:t>
      </w:r>
      <w:r w:rsidR="002505C1">
        <w:rPr>
          <w:rFonts w:ascii="Arial" w:hAnsi="Arial" w:cs="Arial"/>
          <w:b/>
          <w:sz w:val="22"/>
          <w:szCs w:val="22"/>
        </w:rPr>
        <w:t>6</w:t>
      </w:r>
      <w:r w:rsidR="004355D6" w:rsidRPr="00E92138">
        <w:rPr>
          <w:rFonts w:ascii="Arial" w:hAnsi="Arial" w:cs="Arial"/>
          <w:b/>
          <w:sz w:val="22"/>
          <w:szCs w:val="22"/>
        </w:rPr>
        <w:t>.</w:t>
      </w:r>
    </w:p>
    <w:p w14:paraId="05134B22" w14:textId="77777777" w:rsidR="0045565B" w:rsidRDefault="00A13B70" w:rsidP="00EE630A">
      <w:pPr>
        <w:ind w:firstLine="708"/>
        <w:jc w:val="both"/>
        <w:rPr>
          <w:rFonts w:ascii="Arial" w:hAnsi="Arial" w:cs="Arial"/>
          <w:sz w:val="22"/>
          <w:szCs w:val="22"/>
        </w:rPr>
      </w:pPr>
      <w:r w:rsidRPr="00E92138">
        <w:rPr>
          <w:rFonts w:ascii="Arial" w:hAnsi="Arial" w:cs="Arial"/>
          <w:sz w:val="22"/>
          <w:szCs w:val="22"/>
        </w:rPr>
        <w:t xml:space="preserve">U slučaju </w:t>
      </w:r>
      <w:r w:rsidR="00CB4755" w:rsidRPr="00E92138">
        <w:rPr>
          <w:rFonts w:ascii="Arial" w:hAnsi="Arial" w:cs="Arial"/>
          <w:sz w:val="22"/>
          <w:szCs w:val="22"/>
        </w:rPr>
        <w:t xml:space="preserve">prestanka korištenja veza zbog smrti </w:t>
      </w:r>
      <w:r w:rsidR="005D52E7">
        <w:rPr>
          <w:rFonts w:ascii="Arial" w:hAnsi="Arial" w:cs="Arial"/>
          <w:sz w:val="22"/>
          <w:szCs w:val="22"/>
        </w:rPr>
        <w:t xml:space="preserve">Korisnika ili ukoliko Korisnik koji je fizička osoba umre a vođenje obrta se nastavi sukladno propisima o obrtu, </w:t>
      </w:r>
      <w:r w:rsidR="00824968">
        <w:rPr>
          <w:rFonts w:ascii="Arial" w:hAnsi="Arial" w:cs="Arial"/>
          <w:sz w:val="22"/>
          <w:szCs w:val="22"/>
        </w:rPr>
        <w:t xml:space="preserve">pravo korištenja stalnog veza može se naslijediti ukoliko </w:t>
      </w:r>
      <w:r w:rsidR="00EE630A">
        <w:rPr>
          <w:rFonts w:ascii="Arial" w:hAnsi="Arial" w:cs="Arial"/>
          <w:sz w:val="22"/>
          <w:szCs w:val="22"/>
        </w:rPr>
        <w:t>njegovi nasljednici</w:t>
      </w:r>
      <w:r w:rsidR="00824968">
        <w:rPr>
          <w:rFonts w:ascii="Arial" w:hAnsi="Arial" w:cs="Arial"/>
          <w:sz w:val="22"/>
          <w:szCs w:val="22"/>
        </w:rPr>
        <w:t xml:space="preserve"> </w:t>
      </w:r>
      <w:r w:rsidR="00EE630A">
        <w:rPr>
          <w:rFonts w:ascii="Arial" w:hAnsi="Arial" w:cs="Arial"/>
          <w:sz w:val="22"/>
          <w:szCs w:val="22"/>
        </w:rPr>
        <w:t>ili</w:t>
      </w:r>
      <w:r w:rsidR="00824968">
        <w:rPr>
          <w:rFonts w:ascii="Arial" w:hAnsi="Arial" w:cs="Arial"/>
          <w:sz w:val="22"/>
          <w:szCs w:val="22"/>
        </w:rPr>
        <w:t xml:space="preserve"> slijednici pravne osobe </w:t>
      </w:r>
      <w:r w:rsidR="00EE630A">
        <w:rPr>
          <w:rFonts w:ascii="Arial" w:hAnsi="Arial" w:cs="Arial"/>
          <w:sz w:val="22"/>
          <w:szCs w:val="22"/>
        </w:rPr>
        <w:t xml:space="preserve">koji </w:t>
      </w:r>
      <w:r w:rsidR="00824968">
        <w:rPr>
          <w:rFonts w:ascii="Arial" w:hAnsi="Arial" w:cs="Arial"/>
          <w:sz w:val="22"/>
          <w:szCs w:val="22"/>
        </w:rPr>
        <w:t xml:space="preserve">stupaju na mjesto korisnika veza u roku od 6 mjeseci od dana smrti korisnika stalnog veza odnosno prestanka pravne osobe zatraže sklapanje ugovora o stalnom vezu uz uvjet da </w:t>
      </w:r>
      <w:r w:rsidR="00824968">
        <w:rPr>
          <w:rFonts w:ascii="Arial" w:hAnsi="Arial" w:cs="Arial"/>
          <w:sz w:val="22"/>
          <w:szCs w:val="22"/>
        </w:rPr>
        <w:lastRenderedPageBreak/>
        <w:t>zadovoljavaju uvjete iz članka 4. Pravilnika o uvjetima i kriterijima za dodjelu stalnog veza te njegovom korištenju na komunalnim dijelovima luka.</w:t>
      </w:r>
    </w:p>
    <w:p w14:paraId="50360821" w14:textId="77777777" w:rsidR="0045565B" w:rsidRPr="00E92138" w:rsidRDefault="0045565B" w:rsidP="00D0540F">
      <w:pPr>
        <w:jc w:val="both"/>
        <w:rPr>
          <w:rFonts w:ascii="Arial" w:hAnsi="Arial" w:cs="Arial"/>
          <w:sz w:val="22"/>
          <w:szCs w:val="22"/>
        </w:rPr>
      </w:pPr>
    </w:p>
    <w:p w14:paraId="43E2BD58" w14:textId="77777777" w:rsidR="00D0540F" w:rsidRPr="00E92138" w:rsidRDefault="00D0540F" w:rsidP="002C35C0">
      <w:pPr>
        <w:jc w:val="center"/>
        <w:outlineLvl w:val="0"/>
        <w:rPr>
          <w:rFonts w:ascii="Arial" w:hAnsi="Arial" w:cs="Arial"/>
          <w:b/>
          <w:sz w:val="22"/>
          <w:szCs w:val="22"/>
        </w:rPr>
      </w:pPr>
      <w:r w:rsidRPr="00E92138">
        <w:rPr>
          <w:rFonts w:ascii="Arial" w:hAnsi="Arial" w:cs="Arial"/>
          <w:b/>
          <w:sz w:val="22"/>
          <w:szCs w:val="22"/>
        </w:rPr>
        <w:t xml:space="preserve">Članak </w:t>
      </w:r>
      <w:r w:rsidR="002C35C0" w:rsidRPr="00E92138">
        <w:rPr>
          <w:rFonts w:ascii="Arial" w:hAnsi="Arial" w:cs="Arial"/>
          <w:b/>
          <w:sz w:val="22"/>
          <w:szCs w:val="22"/>
        </w:rPr>
        <w:t>7</w:t>
      </w:r>
      <w:r w:rsidRPr="00E92138">
        <w:rPr>
          <w:rFonts w:ascii="Arial" w:hAnsi="Arial" w:cs="Arial"/>
          <w:b/>
          <w:sz w:val="22"/>
          <w:szCs w:val="22"/>
        </w:rPr>
        <w:t>.</w:t>
      </w:r>
    </w:p>
    <w:p w14:paraId="6C86AD43" w14:textId="77777777" w:rsidR="00D0540F" w:rsidRDefault="00D0540F" w:rsidP="00D0540F">
      <w:pPr>
        <w:ind w:firstLine="708"/>
        <w:jc w:val="both"/>
        <w:rPr>
          <w:rFonts w:ascii="Arial" w:hAnsi="Arial" w:cs="Arial"/>
          <w:sz w:val="22"/>
          <w:szCs w:val="22"/>
        </w:rPr>
      </w:pPr>
      <w:r w:rsidRPr="00E92138">
        <w:rPr>
          <w:rFonts w:ascii="Arial" w:hAnsi="Arial" w:cs="Arial"/>
          <w:sz w:val="22"/>
          <w:szCs w:val="22"/>
        </w:rPr>
        <w:t>Sigurnost plovidbe i održavanje reda u luci uređeno je Pravilnikom o redu u lukama koje je donijelo Upravno vijeće Lučke uprave, a Korisnik je u obvezi pridržavati se pravila utvrđenih tim Pravilnikom, kao i drugih propisa o sigurnosti plovidbe.</w:t>
      </w:r>
    </w:p>
    <w:p w14:paraId="05B1CA72" w14:textId="77777777" w:rsidR="00824968" w:rsidRPr="00E92138" w:rsidRDefault="00824968" w:rsidP="00D0540F">
      <w:pPr>
        <w:ind w:firstLine="708"/>
        <w:jc w:val="both"/>
        <w:rPr>
          <w:rFonts w:ascii="Arial" w:hAnsi="Arial" w:cs="Arial"/>
          <w:sz w:val="22"/>
          <w:szCs w:val="22"/>
        </w:rPr>
      </w:pPr>
      <w:r>
        <w:rPr>
          <w:rFonts w:ascii="Arial" w:hAnsi="Arial" w:cs="Arial"/>
          <w:sz w:val="22"/>
          <w:szCs w:val="22"/>
        </w:rPr>
        <w:t>Lučka uprava je dužna omogućiti korisniku veza uredno korištenje veza i u tu svrhu se obvezuje održavati vez i svu prateću opremu potrebnu za sigurno vezanje plovila u funkcionalnom stanju.</w:t>
      </w:r>
    </w:p>
    <w:p w14:paraId="10B0287F" w14:textId="77777777" w:rsidR="009C5218" w:rsidRPr="00E92138" w:rsidRDefault="009C5218" w:rsidP="00D0540F">
      <w:pPr>
        <w:ind w:firstLine="708"/>
        <w:jc w:val="both"/>
        <w:rPr>
          <w:rFonts w:ascii="Arial" w:hAnsi="Arial" w:cs="Arial"/>
          <w:sz w:val="22"/>
          <w:szCs w:val="22"/>
        </w:rPr>
      </w:pPr>
    </w:p>
    <w:p w14:paraId="510E42A3" w14:textId="77777777" w:rsidR="009C5218" w:rsidRPr="00E92138" w:rsidRDefault="009C5218" w:rsidP="009C5218">
      <w:pPr>
        <w:jc w:val="center"/>
        <w:rPr>
          <w:rFonts w:ascii="Arial" w:hAnsi="Arial" w:cs="Arial"/>
          <w:b/>
          <w:sz w:val="22"/>
          <w:szCs w:val="22"/>
        </w:rPr>
      </w:pPr>
      <w:r w:rsidRPr="00E92138">
        <w:rPr>
          <w:rFonts w:ascii="Arial" w:hAnsi="Arial" w:cs="Arial"/>
          <w:b/>
          <w:sz w:val="22"/>
          <w:szCs w:val="22"/>
        </w:rPr>
        <w:t xml:space="preserve">Članak 8. </w:t>
      </w:r>
    </w:p>
    <w:p w14:paraId="2B1F5164" w14:textId="77777777" w:rsidR="00493E26" w:rsidRDefault="00493E26" w:rsidP="00493E26">
      <w:pPr>
        <w:ind w:firstLine="708"/>
        <w:jc w:val="both"/>
        <w:rPr>
          <w:rFonts w:ascii="Arial" w:hAnsi="Arial" w:cs="Arial"/>
          <w:sz w:val="22"/>
          <w:szCs w:val="22"/>
        </w:rPr>
      </w:pPr>
      <w:r w:rsidRPr="00E92138">
        <w:rPr>
          <w:rFonts w:ascii="Arial" w:hAnsi="Arial" w:cs="Arial"/>
          <w:sz w:val="22"/>
          <w:szCs w:val="22"/>
        </w:rPr>
        <w:t>Korisnik je dužan u roku od 30 dana obavijestiti Lučku upravu o svakoj promjeni koja je od utjecaja na pravo korištenja stalnog veza.</w:t>
      </w:r>
    </w:p>
    <w:p w14:paraId="6B822B90" w14:textId="77777777" w:rsidR="00FB57CE" w:rsidRDefault="00FB57CE" w:rsidP="00FB57CE">
      <w:pPr>
        <w:ind w:firstLine="708"/>
        <w:jc w:val="both"/>
        <w:rPr>
          <w:rFonts w:ascii="Arial" w:hAnsi="Arial" w:cs="Arial"/>
          <w:color w:val="FF0000"/>
          <w:sz w:val="22"/>
          <w:szCs w:val="22"/>
        </w:rPr>
      </w:pPr>
      <w:r w:rsidRPr="00B25992">
        <w:rPr>
          <w:rFonts w:ascii="Arial" w:hAnsi="Arial" w:cs="Arial"/>
          <w:sz w:val="22"/>
          <w:szCs w:val="22"/>
        </w:rPr>
        <w:t>Korisnik veza koji proda plovilo koje je predmet ugovora i kupi novo plovilo većih gabarita od dosadašnjeg za nastavak korištenja veza mora dobiti prethodnu suglasnost Lučke uprave</w:t>
      </w:r>
      <w:r>
        <w:rPr>
          <w:rFonts w:ascii="Arial" w:hAnsi="Arial" w:cs="Arial"/>
          <w:color w:val="FF0000"/>
          <w:sz w:val="22"/>
          <w:szCs w:val="22"/>
        </w:rPr>
        <w:t>.</w:t>
      </w:r>
    </w:p>
    <w:p w14:paraId="7BCE2307" w14:textId="77777777" w:rsidR="00C244FC" w:rsidRPr="00E92138" w:rsidRDefault="00C244FC" w:rsidP="00493E26">
      <w:pPr>
        <w:ind w:firstLine="708"/>
        <w:jc w:val="both"/>
        <w:rPr>
          <w:rFonts w:ascii="Arial" w:hAnsi="Arial" w:cs="Arial"/>
          <w:sz w:val="22"/>
          <w:szCs w:val="22"/>
        </w:rPr>
      </w:pPr>
    </w:p>
    <w:p w14:paraId="2E22BD27" w14:textId="77777777" w:rsidR="00D0540F" w:rsidRPr="00E92138" w:rsidRDefault="00D0540F" w:rsidP="00D0540F">
      <w:pPr>
        <w:jc w:val="both"/>
        <w:rPr>
          <w:rFonts w:ascii="Arial" w:hAnsi="Arial" w:cs="Arial"/>
          <w:sz w:val="22"/>
          <w:szCs w:val="22"/>
        </w:rPr>
      </w:pPr>
    </w:p>
    <w:p w14:paraId="05BF5385" w14:textId="77777777" w:rsidR="00D0540F" w:rsidRPr="00E92138" w:rsidRDefault="00D0540F" w:rsidP="002C35C0">
      <w:pPr>
        <w:jc w:val="center"/>
        <w:outlineLvl w:val="0"/>
        <w:rPr>
          <w:rFonts w:ascii="Arial" w:hAnsi="Arial" w:cs="Arial"/>
          <w:b/>
          <w:sz w:val="22"/>
          <w:szCs w:val="22"/>
        </w:rPr>
      </w:pPr>
      <w:r w:rsidRPr="00E92138">
        <w:rPr>
          <w:rFonts w:ascii="Arial" w:hAnsi="Arial" w:cs="Arial"/>
          <w:b/>
          <w:sz w:val="22"/>
          <w:szCs w:val="22"/>
        </w:rPr>
        <w:t xml:space="preserve">Članak </w:t>
      </w:r>
      <w:r w:rsidR="00493E26" w:rsidRPr="00E92138">
        <w:rPr>
          <w:rFonts w:ascii="Arial" w:hAnsi="Arial" w:cs="Arial"/>
          <w:b/>
          <w:sz w:val="22"/>
          <w:szCs w:val="22"/>
        </w:rPr>
        <w:t>9</w:t>
      </w:r>
      <w:r w:rsidRPr="00E92138">
        <w:rPr>
          <w:rFonts w:ascii="Arial" w:hAnsi="Arial" w:cs="Arial"/>
          <w:b/>
          <w:sz w:val="22"/>
          <w:szCs w:val="22"/>
        </w:rPr>
        <w:t>.</w:t>
      </w:r>
    </w:p>
    <w:p w14:paraId="17F3BA55"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Pored obveze pridržavanja odre</w:t>
      </w:r>
      <w:r w:rsidR="00493E26" w:rsidRPr="00E92138">
        <w:rPr>
          <w:rFonts w:ascii="Arial" w:hAnsi="Arial" w:cs="Arial"/>
          <w:sz w:val="22"/>
          <w:szCs w:val="22"/>
        </w:rPr>
        <w:t xml:space="preserve">dbi Pravilnika o redu u lukama i ovog Ugovora, </w:t>
      </w:r>
      <w:r w:rsidR="00700D42">
        <w:rPr>
          <w:rFonts w:ascii="Arial" w:hAnsi="Arial" w:cs="Arial"/>
          <w:sz w:val="22"/>
          <w:szCs w:val="22"/>
        </w:rPr>
        <w:t>K</w:t>
      </w:r>
      <w:r w:rsidRPr="00E92138">
        <w:rPr>
          <w:rFonts w:ascii="Arial" w:hAnsi="Arial" w:cs="Arial"/>
          <w:sz w:val="22"/>
          <w:szCs w:val="22"/>
        </w:rPr>
        <w:t>orisnik je osobito dužan:</w:t>
      </w:r>
    </w:p>
    <w:p w14:paraId="7C401E60" w14:textId="77777777" w:rsidR="00D0540F" w:rsidRPr="00700D42" w:rsidRDefault="00D0540F" w:rsidP="00700D42">
      <w:pPr>
        <w:pStyle w:val="ListParagraph"/>
        <w:numPr>
          <w:ilvl w:val="0"/>
          <w:numId w:val="5"/>
        </w:numPr>
        <w:ind w:left="284" w:hanging="284"/>
        <w:jc w:val="both"/>
        <w:rPr>
          <w:rFonts w:ascii="Arial" w:hAnsi="Arial" w:cs="Arial"/>
          <w:sz w:val="22"/>
          <w:szCs w:val="22"/>
        </w:rPr>
      </w:pPr>
      <w:r w:rsidRPr="00700D42">
        <w:rPr>
          <w:rFonts w:ascii="Arial" w:hAnsi="Arial" w:cs="Arial"/>
          <w:sz w:val="22"/>
          <w:szCs w:val="22"/>
        </w:rPr>
        <w:t xml:space="preserve">svoje plovilo </w:t>
      </w:r>
      <w:r w:rsidR="00F945DE">
        <w:rPr>
          <w:rFonts w:ascii="Arial" w:hAnsi="Arial" w:cs="Arial"/>
          <w:sz w:val="22"/>
          <w:szCs w:val="22"/>
        </w:rPr>
        <w:t>vezivati</w:t>
      </w:r>
      <w:r w:rsidRPr="00700D42">
        <w:rPr>
          <w:rFonts w:ascii="Arial" w:hAnsi="Arial" w:cs="Arial"/>
          <w:sz w:val="22"/>
          <w:szCs w:val="22"/>
        </w:rPr>
        <w:t xml:space="preserve"> ispravnim vezovima i napravama za </w:t>
      </w:r>
      <w:r w:rsidR="00F945DE">
        <w:rPr>
          <w:rFonts w:ascii="Arial" w:hAnsi="Arial" w:cs="Arial"/>
          <w:sz w:val="22"/>
          <w:szCs w:val="22"/>
        </w:rPr>
        <w:t>vezivanje</w:t>
      </w:r>
      <w:r w:rsidRPr="00700D42">
        <w:rPr>
          <w:rFonts w:ascii="Arial" w:hAnsi="Arial" w:cs="Arial"/>
          <w:sz w:val="22"/>
          <w:szCs w:val="22"/>
        </w:rPr>
        <w:t xml:space="preserve"> i sidrenje (prsteni, plutače, sidra i sl.),</w:t>
      </w:r>
    </w:p>
    <w:p w14:paraId="42DA3E5D" w14:textId="77777777" w:rsidR="00D0540F" w:rsidRPr="00700D42" w:rsidRDefault="00F945DE" w:rsidP="00700D42">
      <w:pPr>
        <w:pStyle w:val="ListParagraph"/>
        <w:numPr>
          <w:ilvl w:val="0"/>
          <w:numId w:val="5"/>
        </w:numPr>
        <w:ind w:left="284"/>
        <w:jc w:val="both"/>
        <w:rPr>
          <w:rFonts w:ascii="Arial" w:hAnsi="Arial" w:cs="Arial"/>
          <w:sz w:val="22"/>
          <w:szCs w:val="22"/>
        </w:rPr>
      </w:pPr>
      <w:r>
        <w:rPr>
          <w:rFonts w:ascii="Arial" w:hAnsi="Arial" w:cs="Arial"/>
          <w:sz w:val="22"/>
          <w:szCs w:val="22"/>
        </w:rPr>
        <w:t>vezati</w:t>
      </w:r>
      <w:r w:rsidR="00D0540F" w:rsidRPr="00700D42">
        <w:rPr>
          <w:rFonts w:ascii="Arial" w:hAnsi="Arial" w:cs="Arial"/>
          <w:sz w:val="22"/>
          <w:szCs w:val="22"/>
        </w:rPr>
        <w:t xml:space="preserve"> plovilo na način da ne smeta plovidbi drugih brodova i brodica, kretanju osoba i vozila po obali te kretanju po susjednim plovilima,</w:t>
      </w:r>
    </w:p>
    <w:p w14:paraId="4997486E"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zaštiti svoje plovilo na način da ne oštećuje druga plovila, te objekte i uređaje u Luci (bokobranima i sličnim napravama),</w:t>
      </w:r>
    </w:p>
    <w:p w14:paraId="4BC28B36"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prilikom nadolaska nevremena pojačati vezove,</w:t>
      </w:r>
    </w:p>
    <w:p w14:paraId="01637C00" w14:textId="77777777" w:rsidR="00D0540F" w:rsidRPr="00700D42" w:rsidRDefault="00F945DE" w:rsidP="00700D42">
      <w:pPr>
        <w:pStyle w:val="ListParagraph"/>
        <w:numPr>
          <w:ilvl w:val="0"/>
          <w:numId w:val="5"/>
        </w:numPr>
        <w:ind w:left="284"/>
        <w:jc w:val="both"/>
        <w:rPr>
          <w:rFonts w:ascii="Arial" w:hAnsi="Arial" w:cs="Arial"/>
          <w:sz w:val="22"/>
          <w:szCs w:val="22"/>
        </w:rPr>
      </w:pPr>
      <w:r>
        <w:rPr>
          <w:rFonts w:ascii="Arial" w:hAnsi="Arial" w:cs="Arial"/>
          <w:sz w:val="22"/>
          <w:szCs w:val="22"/>
        </w:rPr>
        <w:t>vezati</w:t>
      </w:r>
      <w:r w:rsidR="00D0540F" w:rsidRPr="00700D42">
        <w:rPr>
          <w:rFonts w:ascii="Arial" w:hAnsi="Arial" w:cs="Arial"/>
          <w:sz w:val="22"/>
          <w:szCs w:val="22"/>
        </w:rPr>
        <w:t xml:space="preserve"> uz obalu sidrenu oznaku (plutaču, bo</w:t>
      </w:r>
      <w:r>
        <w:rPr>
          <w:rFonts w:ascii="Arial" w:hAnsi="Arial" w:cs="Arial"/>
          <w:sz w:val="22"/>
          <w:szCs w:val="22"/>
        </w:rPr>
        <w:t xml:space="preserve">vu) kada plovilo nije za nju </w:t>
      </w:r>
      <w:r w:rsidR="00D0540F" w:rsidRPr="00700D42">
        <w:rPr>
          <w:rFonts w:ascii="Arial" w:hAnsi="Arial" w:cs="Arial"/>
          <w:sz w:val="22"/>
          <w:szCs w:val="22"/>
        </w:rPr>
        <w:t>vezan</w:t>
      </w:r>
      <w:r w:rsidR="002C35C0" w:rsidRPr="00700D42">
        <w:rPr>
          <w:rFonts w:ascii="Arial" w:hAnsi="Arial" w:cs="Arial"/>
          <w:sz w:val="22"/>
          <w:szCs w:val="22"/>
        </w:rPr>
        <w:t>o</w:t>
      </w:r>
      <w:r w:rsidR="00D0540F" w:rsidRPr="00700D42">
        <w:rPr>
          <w:rFonts w:ascii="Arial" w:hAnsi="Arial" w:cs="Arial"/>
          <w:sz w:val="22"/>
          <w:szCs w:val="22"/>
        </w:rPr>
        <w:t xml:space="preserve"> kako ne bi smetala plovidbi ostalih plovila,</w:t>
      </w:r>
    </w:p>
    <w:p w14:paraId="6098B642"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vidljivo ispisati broj i registraciju plovila na plutači,</w:t>
      </w:r>
    </w:p>
    <w:p w14:paraId="5D94ECE6"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držati plovilo na vezu u čistom, urednom i ispravnom stanju, a naročito u slučaju naplavljivanja oborina izbacivati otpadne nezauljene vode, a zauljene vode izbaciti u za to predviđene tankove, te odstranjivati smeće u za to predviđena mjesta,</w:t>
      </w:r>
    </w:p>
    <w:p w14:paraId="35512094"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nadoknaditi štetu koju svojom krivicom, nehatom ili nemarnošću prouzroči susjednim plovilima te napravama na obali,</w:t>
      </w:r>
    </w:p>
    <w:p w14:paraId="045B8C43"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redovito podmirivati godi</w:t>
      </w:r>
      <w:r w:rsidR="00493E26" w:rsidRPr="00700D42">
        <w:rPr>
          <w:rFonts w:ascii="Arial" w:hAnsi="Arial" w:cs="Arial"/>
          <w:sz w:val="22"/>
          <w:szCs w:val="22"/>
        </w:rPr>
        <w:t>šnju naknadu za korištenje veza i propisane lučke pristojbe,</w:t>
      </w:r>
    </w:p>
    <w:p w14:paraId="4720862F"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bez odgode izvješćivati o uočenim nepravilnostima korištenja luke, pojavama koje mogu izazvati oštećenje plovila, oštećenjima i zagađenju Luke,</w:t>
      </w:r>
    </w:p>
    <w:p w14:paraId="45C89A7B"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 xml:space="preserve">pružiti pomoć osobama drugih plovila na vezu ili u plovidbi u slučaju nevremena i drugih nepogoda, </w:t>
      </w:r>
    </w:p>
    <w:p w14:paraId="3BDB3F9E"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on i posa</w:t>
      </w:r>
      <w:r w:rsidR="00C44C31">
        <w:rPr>
          <w:rFonts w:ascii="Arial" w:hAnsi="Arial" w:cs="Arial"/>
          <w:sz w:val="22"/>
          <w:szCs w:val="22"/>
        </w:rPr>
        <w:t>da plovila, za koju je on odgovo</w:t>
      </w:r>
      <w:r w:rsidRPr="00700D42">
        <w:rPr>
          <w:rFonts w:ascii="Arial" w:hAnsi="Arial" w:cs="Arial"/>
          <w:sz w:val="22"/>
          <w:szCs w:val="22"/>
        </w:rPr>
        <w:t>ra</w:t>
      </w:r>
      <w:r w:rsidR="00C44C31">
        <w:rPr>
          <w:rFonts w:ascii="Arial" w:hAnsi="Arial" w:cs="Arial"/>
          <w:sz w:val="22"/>
          <w:szCs w:val="22"/>
        </w:rPr>
        <w:t>n</w:t>
      </w:r>
      <w:r w:rsidRPr="00700D42">
        <w:rPr>
          <w:rFonts w:ascii="Arial" w:hAnsi="Arial" w:cs="Arial"/>
          <w:sz w:val="22"/>
          <w:szCs w:val="22"/>
        </w:rPr>
        <w:t xml:space="preserve">, uzdržavati se od svih radnji uslijed kojih bi </w:t>
      </w:r>
      <w:r w:rsidR="00C44C31">
        <w:rPr>
          <w:rFonts w:ascii="Arial" w:hAnsi="Arial" w:cs="Arial"/>
          <w:sz w:val="22"/>
          <w:szCs w:val="22"/>
        </w:rPr>
        <w:t>moglo nastati onečišćenje lučkog</w:t>
      </w:r>
      <w:r w:rsidRPr="00700D42">
        <w:rPr>
          <w:rFonts w:ascii="Arial" w:hAnsi="Arial" w:cs="Arial"/>
          <w:sz w:val="22"/>
          <w:szCs w:val="22"/>
        </w:rPr>
        <w:t xml:space="preserve"> područja, oštećenje uređaja i naprava za vez i objekata lučke podgradnje i nadgradnje,</w:t>
      </w:r>
    </w:p>
    <w:p w14:paraId="65246F8E" w14:textId="77777777" w:rsidR="00D0540F" w:rsidRPr="00700D42" w:rsidRDefault="00D0540F"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obavijestiti Lučku upravu o promjeni adrese svog prebivališta u roku od 15 dana od dana izvršene promjene.</w:t>
      </w:r>
    </w:p>
    <w:p w14:paraId="41D88EA6" w14:textId="77777777" w:rsidR="00493E26" w:rsidRPr="00700D42" w:rsidRDefault="00493E26" w:rsidP="00700D42">
      <w:pPr>
        <w:pStyle w:val="ListParagraph"/>
        <w:numPr>
          <w:ilvl w:val="0"/>
          <w:numId w:val="5"/>
        </w:numPr>
        <w:ind w:left="284"/>
        <w:jc w:val="both"/>
        <w:rPr>
          <w:rFonts w:ascii="Arial" w:hAnsi="Arial" w:cs="Arial"/>
          <w:sz w:val="22"/>
          <w:szCs w:val="22"/>
        </w:rPr>
      </w:pPr>
      <w:r w:rsidRPr="00700D42">
        <w:rPr>
          <w:rFonts w:ascii="Arial" w:hAnsi="Arial" w:cs="Arial"/>
          <w:sz w:val="22"/>
          <w:szCs w:val="22"/>
        </w:rPr>
        <w:t>izvršavati naloge Lučke uprave</w:t>
      </w:r>
    </w:p>
    <w:p w14:paraId="2BE55E02" w14:textId="77777777" w:rsidR="00D0540F" w:rsidRPr="00E92138" w:rsidRDefault="00D0540F" w:rsidP="00D0540F">
      <w:pPr>
        <w:jc w:val="both"/>
        <w:rPr>
          <w:rFonts w:ascii="Arial" w:hAnsi="Arial" w:cs="Arial"/>
          <w:sz w:val="22"/>
          <w:szCs w:val="22"/>
        </w:rPr>
      </w:pPr>
    </w:p>
    <w:p w14:paraId="19543531" w14:textId="77777777" w:rsidR="00D0540F" w:rsidRPr="00E92138" w:rsidRDefault="00D0540F" w:rsidP="00493E26">
      <w:pPr>
        <w:jc w:val="center"/>
        <w:outlineLvl w:val="0"/>
        <w:rPr>
          <w:rFonts w:ascii="Arial" w:hAnsi="Arial" w:cs="Arial"/>
          <w:b/>
          <w:sz w:val="22"/>
          <w:szCs w:val="22"/>
        </w:rPr>
      </w:pPr>
      <w:r w:rsidRPr="00E92138">
        <w:rPr>
          <w:rFonts w:ascii="Arial" w:hAnsi="Arial" w:cs="Arial"/>
          <w:b/>
          <w:sz w:val="22"/>
          <w:szCs w:val="22"/>
        </w:rPr>
        <w:t xml:space="preserve">Članak </w:t>
      </w:r>
      <w:r w:rsidR="00493E26" w:rsidRPr="00E92138">
        <w:rPr>
          <w:rFonts w:ascii="Arial" w:hAnsi="Arial" w:cs="Arial"/>
          <w:b/>
          <w:sz w:val="22"/>
          <w:szCs w:val="22"/>
        </w:rPr>
        <w:t>10</w:t>
      </w:r>
      <w:r w:rsidRPr="00E92138">
        <w:rPr>
          <w:rFonts w:ascii="Arial" w:hAnsi="Arial" w:cs="Arial"/>
          <w:b/>
          <w:sz w:val="22"/>
          <w:szCs w:val="22"/>
        </w:rPr>
        <w:t>.</w:t>
      </w:r>
    </w:p>
    <w:p w14:paraId="4E8950B2"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 xml:space="preserve">Za potrebe opskrbe plovila, Korisnik može, naplatno koristiti priključke na vodovodnu mrežu i niskonaponsku elektroenergetsku mrežu, koji se nalaze instalirani na određenim mjestima u lučkom području Luke, ako pravo na upravljanje tim mrežama i priključcima ima </w:t>
      </w:r>
      <w:r w:rsidRPr="00E92138">
        <w:rPr>
          <w:rFonts w:ascii="Arial" w:hAnsi="Arial" w:cs="Arial"/>
          <w:sz w:val="22"/>
          <w:szCs w:val="22"/>
        </w:rPr>
        <w:lastRenderedPageBreak/>
        <w:t>Lučka uprava. Raspored vremena korištenja tih priključaka Korisniku  odobrava lučki nadzornik, uzimajući u obzir potrebe drugih korisnika komunalnih vezova u Luci.</w:t>
      </w:r>
    </w:p>
    <w:p w14:paraId="04E9A9D7" w14:textId="77777777" w:rsidR="00D22279" w:rsidRDefault="00D22279" w:rsidP="00537797">
      <w:pPr>
        <w:outlineLvl w:val="0"/>
        <w:rPr>
          <w:rFonts w:ascii="Arial" w:hAnsi="Arial" w:cs="Arial"/>
          <w:b/>
          <w:sz w:val="22"/>
          <w:szCs w:val="22"/>
        </w:rPr>
      </w:pPr>
    </w:p>
    <w:p w14:paraId="1325432C" w14:textId="77777777" w:rsidR="00D0540F" w:rsidRPr="00E92138" w:rsidRDefault="00D0540F" w:rsidP="00E92138">
      <w:pPr>
        <w:jc w:val="center"/>
        <w:outlineLvl w:val="0"/>
        <w:rPr>
          <w:rFonts w:ascii="Arial" w:hAnsi="Arial" w:cs="Arial"/>
          <w:b/>
          <w:sz w:val="22"/>
          <w:szCs w:val="22"/>
        </w:rPr>
      </w:pPr>
      <w:r w:rsidRPr="00E92138">
        <w:rPr>
          <w:rFonts w:ascii="Arial" w:hAnsi="Arial" w:cs="Arial"/>
          <w:b/>
          <w:sz w:val="22"/>
          <w:szCs w:val="22"/>
        </w:rPr>
        <w:t xml:space="preserve">Članak </w:t>
      </w:r>
      <w:r w:rsidR="00493E26" w:rsidRPr="00E92138">
        <w:rPr>
          <w:rFonts w:ascii="Arial" w:hAnsi="Arial" w:cs="Arial"/>
          <w:b/>
          <w:sz w:val="22"/>
          <w:szCs w:val="22"/>
        </w:rPr>
        <w:t>11</w:t>
      </w:r>
      <w:r w:rsidRPr="00E92138">
        <w:rPr>
          <w:rFonts w:ascii="Arial" w:hAnsi="Arial" w:cs="Arial"/>
          <w:b/>
          <w:sz w:val="22"/>
          <w:szCs w:val="22"/>
        </w:rPr>
        <w:t>.</w:t>
      </w:r>
    </w:p>
    <w:p w14:paraId="178EACF4"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 xml:space="preserve">Utvrđuje se da u Luci ne postoji čuvarska služba, pa Lučka uprava ne odgovara za </w:t>
      </w:r>
      <w:r w:rsidR="00537797">
        <w:rPr>
          <w:rFonts w:ascii="Arial" w:hAnsi="Arial" w:cs="Arial"/>
          <w:sz w:val="22"/>
          <w:szCs w:val="22"/>
        </w:rPr>
        <w:t xml:space="preserve">bilo kakvo oštećenje plovila i </w:t>
      </w:r>
      <w:r w:rsidRPr="00E92138">
        <w:rPr>
          <w:rFonts w:ascii="Arial" w:hAnsi="Arial" w:cs="Arial"/>
          <w:sz w:val="22"/>
          <w:szCs w:val="22"/>
        </w:rPr>
        <w:t>nestanak plovila, njegovih pertinencija ili drugih stvari na njemu.</w:t>
      </w:r>
    </w:p>
    <w:p w14:paraId="578DC86F" w14:textId="77777777" w:rsidR="00D0540F" w:rsidRPr="00E92138" w:rsidRDefault="00D0540F" w:rsidP="00493E26">
      <w:pPr>
        <w:ind w:firstLine="708"/>
        <w:jc w:val="both"/>
        <w:rPr>
          <w:rFonts w:ascii="Arial" w:hAnsi="Arial" w:cs="Arial"/>
          <w:sz w:val="22"/>
          <w:szCs w:val="22"/>
        </w:rPr>
      </w:pPr>
      <w:r w:rsidRPr="00E92138">
        <w:rPr>
          <w:rFonts w:ascii="Arial" w:hAnsi="Arial" w:cs="Arial"/>
          <w:sz w:val="22"/>
          <w:szCs w:val="22"/>
        </w:rPr>
        <w:t xml:space="preserve">Korisnik potpisom ovog Ugovora potvrđuje da mu je u trenutku sklapanja ovog Ugovora poznato stanje opremljenosti Luke lučkom infrastrukturom i suprastrukturom, uvjeti plovidbe i rizici vremenskih nepogoda u toj Luci, a osobito stanje i položaj stalnog veza iz članka 2. ovog Ugovora u pogledu svih rizika koje njegovo stanje i položaj predstavljaju za plovilo na tom vezu. </w:t>
      </w:r>
    </w:p>
    <w:p w14:paraId="754F2236"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Utvrđuje se da je isključena ugovorna odgovornost Lučke uprave za štetu koja bi na plovilu nastala, kao  posljedica bilo kojeg od tih uzroka.</w:t>
      </w:r>
    </w:p>
    <w:p w14:paraId="77E0744A" w14:textId="77777777" w:rsidR="00D0540F" w:rsidRPr="00E92138" w:rsidRDefault="00D0540F" w:rsidP="00D0540F">
      <w:pPr>
        <w:rPr>
          <w:rFonts w:ascii="Arial" w:hAnsi="Arial" w:cs="Arial"/>
          <w:sz w:val="22"/>
          <w:szCs w:val="22"/>
        </w:rPr>
      </w:pPr>
    </w:p>
    <w:p w14:paraId="78DA32B1" w14:textId="77777777" w:rsidR="00D0540F" w:rsidRPr="00E92138" w:rsidRDefault="00D0540F" w:rsidP="00493E26">
      <w:pPr>
        <w:jc w:val="center"/>
        <w:outlineLvl w:val="0"/>
        <w:rPr>
          <w:rFonts w:ascii="Arial" w:hAnsi="Arial" w:cs="Arial"/>
          <w:b/>
          <w:sz w:val="22"/>
          <w:szCs w:val="22"/>
        </w:rPr>
      </w:pPr>
      <w:r w:rsidRPr="00E92138">
        <w:rPr>
          <w:rFonts w:ascii="Arial" w:hAnsi="Arial" w:cs="Arial"/>
          <w:b/>
          <w:sz w:val="22"/>
          <w:szCs w:val="22"/>
        </w:rPr>
        <w:t xml:space="preserve">Članak </w:t>
      </w:r>
      <w:r w:rsidR="00493E26" w:rsidRPr="00E92138">
        <w:rPr>
          <w:rFonts w:ascii="Arial" w:hAnsi="Arial" w:cs="Arial"/>
          <w:b/>
          <w:sz w:val="22"/>
          <w:szCs w:val="22"/>
        </w:rPr>
        <w:t>12</w:t>
      </w:r>
      <w:r w:rsidRPr="00E92138">
        <w:rPr>
          <w:rFonts w:ascii="Arial" w:hAnsi="Arial" w:cs="Arial"/>
          <w:b/>
          <w:sz w:val="22"/>
          <w:szCs w:val="22"/>
        </w:rPr>
        <w:t>.</w:t>
      </w:r>
    </w:p>
    <w:p w14:paraId="65D79B39"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 xml:space="preserve">Naknada </w:t>
      </w:r>
      <w:r w:rsidR="00537797" w:rsidRPr="00E92138">
        <w:rPr>
          <w:rFonts w:ascii="Arial" w:hAnsi="Arial" w:cs="Arial"/>
          <w:sz w:val="22"/>
          <w:szCs w:val="22"/>
        </w:rPr>
        <w:t xml:space="preserve">za korištenje stalnog veza iz članka 2. ovog Ugovora </w:t>
      </w:r>
      <w:r w:rsidRPr="00E92138">
        <w:rPr>
          <w:rFonts w:ascii="Arial" w:hAnsi="Arial" w:cs="Arial"/>
          <w:sz w:val="22"/>
          <w:szCs w:val="22"/>
        </w:rPr>
        <w:t>utvrđena je Odlukom o visini lučkih pristojbi koju je donije</w:t>
      </w:r>
      <w:r w:rsidR="00537797">
        <w:rPr>
          <w:rFonts w:ascii="Arial" w:hAnsi="Arial" w:cs="Arial"/>
          <w:sz w:val="22"/>
          <w:szCs w:val="22"/>
        </w:rPr>
        <w:t>lo Upravno vijeće Lučke uprave.</w:t>
      </w:r>
    </w:p>
    <w:p w14:paraId="1B6ABB57" w14:textId="77777777" w:rsidR="00D0540F" w:rsidRPr="00E92138" w:rsidRDefault="00D0540F" w:rsidP="00493E26">
      <w:pPr>
        <w:ind w:firstLine="708"/>
        <w:jc w:val="both"/>
        <w:rPr>
          <w:rFonts w:ascii="Arial" w:hAnsi="Arial" w:cs="Arial"/>
          <w:sz w:val="22"/>
          <w:szCs w:val="22"/>
        </w:rPr>
      </w:pPr>
      <w:r w:rsidRPr="00E92138">
        <w:rPr>
          <w:rFonts w:ascii="Arial" w:hAnsi="Arial" w:cs="Arial"/>
          <w:sz w:val="22"/>
          <w:szCs w:val="22"/>
        </w:rPr>
        <w:t>Naknada za vez ugovara se za korištenje stalnog veza za jednu nedjeljivu kalendarsku godinu.</w:t>
      </w:r>
    </w:p>
    <w:p w14:paraId="68A1C614"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tab/>
        <w:t xml:space="preserve">Korisnik stalnog veza obvezuje se platiti prvu godišnju naknadu  za stalni vez na račun Lučke uprave </w:t>
      </w:r>
      <w:r w:rsidRPr="007240DD">
        <w:rPr>
          <w:rFonts w:ascii="Arial" w:hAnsi="Arial" w:cs="Arial"/>
          <w:sz w:val="22"/>
          <w:szCs w:val="22"/>
        </w:rPr>
        <w:t xml:space="preserve">broj </w:t>
      </w:r>
      <w:r w:rsidR="007240DD" w:rsidRPr="007240DD">
        <w:rPr>
          <w:rFonts w:ascii="Arial" w:hAnsi="Arial" w:cs="Arial"/>
          <w:sz w:val="22"/>
          <w:szCs w:val="22"/>
        </w:rPr>
        <w:t>HR3824020061100108257</w:t>
      </w:r>
      <w:r w:rsidRPr="007240DD">
        <w:rPr>
          <w:rFonts w:ascii="Arial" w:hAnsi="Arial" w:cs="Arial"/>
          <w:sz w:val="22"/>
          <w:szCs w:val="22"/>
        </w:rPr>
        <w:t>, poziv</w:t>
      </w:r>
      <w:r w:rsidRPr="00E92138">
        <w:rPr>
          <w:rFonts w:ascii="Arial" w:hAnsi="Arial" w:cs="Arial"/>
          <w:sz w:val="22"/>
          <w:szCs w:val="22"/>
        </w:rPr>
        <w:t xml:space="preserve"> na broj </w:t>
      </w:r>
      <w:r w:rsidR="007644CB">
        <w:rPr>
          <w:rFonts w:ascii="Arial" w:hAnsi="Arial" w:cs="Arial"/>
          <w:sz w:val="22"/>
          <w:szCs w:val="22"/>
        </w:rPr>
        <w:t>101</w:t>
      </w:r>
      <w:r w:rsidRPr="00E92138">
        <w:rPr>
          <w:rFonts w:ascii="Arial" w:hAnsi="Arial" w:cs="Arial"/>
          <w:sz w:val="22"/>
          <w:szCs w:val="22"/>
        </w:rPr>
        <w:t xml:space="preserve"> koji se vodi kod </w:t>
      </w:r>
      <w:r w:rsidR="007644CB">
        <w:rPr>
          <w:rFonts w:ascii="Arial" w:hAnsi="Arial" w:cs="Arial"/>
          <w:sz w:val="22"/>
          <w:szCs w:val="22"/>
        </w:rPr>
        <w:t>Erste &amp; Steiermarkische bank d.d.</w:t>
      </w:r>
      <w:r w:rsidRPr="00E92138">
        <w:rPr>
          <w:rFonts w:ascii="Arial" w:hAnsi="Arial" w:cs="Arial"/>
          <w:sz w:val="22"/>
          <w:szCs w:val="22"/>
        </w:rPr>
        <w:t xml:space="preserve"> u roku od 15 dana od dana zaključivanja ovog Ugovora. </w:t>
      </w:r>
    </w:p>
    <w:p w14:paraId="2138E66D" w14:textId="77777777" w:rsidR="00493E26" w:rsidRPr="00E92138" w:rsidRDefault="00493E26" w:rsidP="00E92138">
      <w:pPr>
        <w:outlineLvl w:val="0"/>
        <w:rPr>
          <w:rFonts w:ascii="Arial" w:hAnsi="Arial" w:cs="Arial"/>
          <w:b/>
          <w:sz w:val="22"/>
          <w:szCs w:val="22"/>
        </w:rPr>
      </w:pPr>
    </w:p>
    <w:p w14:paraId="1EECB26D" w14:textId="77777777" w:rsidR="00D0540F" w:rsidRPr="00E92138" w:rsidRDefault="00D0540F" w:rsidP="00493E26">
      <w:pPr>
        <w:jc w:val="center"/>
        <w:outlineLvl w:val="0"/>
        <w:rPr>
          <w:rFonts w:ascii="Arial" w:hAnsi="Arial" w:cs="Arial"/>
          <w:b/>
          <w:sz w:val="22"/>
          <w:szCs w:val="22"/>
        </w:rPr>
      </w:pPr>
      <w:r w:rsidRPr="00E92138">
        <w:rPr>
          <w:rFonts w:ascii="Arial" w:hAnsi="Arial" w:cs="Arial"/>
          <w:b/>
          <w:sz w:val="22"/>
          <w:szCs w:val="22"/>
        </w:rPr>
        <w:t xml:space="preserve">Članak </w:t>
      </w:r>
      <w:r w:rsidR="00493E26" w:rsidRPr="00E92138">
        <w:rPr>
          <w:rFonts w:ascii="Arial" w:hAnsi="Arial" w:cs="Arial"/>
          <w:b/>
          <w:sz w:val="22"/>
          <w:szCs w:val="22"/>
        </w:rPr>
        <w:t>13</w:t>
      </w:r>
      <w:r w:rsidRPr="00E92138">
        <w:rPr>
          <w:rFonts w:ascii="Arial" w:hAnsi="Arial" w:cs="Arial"/>
          <w:b/>
          <w:sz w:val="22"/>
          <w:szCs w:val="22"/>
        </w:rPr>
        <w:t>.</w:t>
      </w:r>
    </w:p>
    <w:p w14:paraId="7985B65E"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 xml:space="preserve">Ovaj se Ugovor zaključuje na </w:t>
      </w:r>
      <w:r w:rsidR="00493E26" w:rsidRPr="00E92138">
        <w:rPr>
          <w:rFonts w:ascii="Arial" w:hAnsi="Arial" w:cs="Arial"/>
          <w:sz w:val="22"/>
          <w:szCs w:val="22"/>
        </w:rPr>
        <w:t xml:space="preserve">određeno </w:t>
      </w:r>
      <w:r w:rsidRPr="00E92138">
        <w:rPr>
          <w:rFonts w:ascii="Arial" w:hAnsi="Arial" w:cs="Arial"/>
          <w:sz w:val="22"/>
          <w:szCs w:val="22"/>
        </w:rPr>
        <w:t>vrijeme od</w:t>
      </w:r>
      <w:r w:rsidR="009871AB">
        <w:rPr>
          <w:rFonts w:ascii="Arial" w:hAnsi="Arial" w:cs="Arial"/>
          <w:sz w:val="22"/>
          <w:szCs w:val="22"/>
        </w:rPr>
        <w:t xml:space="preserve"> 5 godina.</w:t>
      </w:r>
    </w:p>
    <w:p w14:paraId="19B22BE3" w14:textId="77777777" w:rsidR="00D0540F" w:rsidRDefault="007337B8" w:rsidP="00E92138">
      <w:pPr>
        <w:ind w:firstLine="708"/>
        <w:jc w:val="both"/>
        <w:rPr>
          <w:rFonts w:ascii="Arial" w:hAnsi="Arial" w:cs="Arial"/>
          <w:sz w:val="22"/>
          <w:szCs w:val="22"/>
        </w:rPr>
      </w:pPr>
      <w:r w:rsidRPr="00E92138">
        <w:rPr>
          <w:rFonts w:ascii="Arial" w:hAnsi="Arial" w:cs="Arial"/>
          <w:sz w:val="22"/>
          <w:szCs w:val="22"/>
        </w:rPr>
        <w:t>Istekom vremena na koji je ovaj Ugovor zaključen prestaje važnost ovog Ugovora i korisniku prestaje svako daljnje pravo korištenje veza.</w:t>
      </w:r>
    </w:p>
    <w:p w14:paraId="634A6121" w14:textId="77777777" w:rsidR="00E92138" w:rsidRPr="00E92138" w:rsidRDefault="00E92138" w:rsidP="00E92138">
      <w:pPr>
        <w:ind w:firstLine="708"/>
        <w:jc w:val="both"/>
        <w:rPr>
          <w:rFonts w:ascii="Arial" w:hAnsi="Arial" w:cs="Arial"/>
          <w:sz w:val="22"/>
          <w:szCs w:val="22"/>
        </w:rPr>
      </w:pPr>
    </w:p>
    <w:p w14:paraId="377D1BA3" w14:textId="77777777" w:rsidR="0053299F" w:rsidRPr="00E92138" w:rsidRDefault="0053299F" w:rsidP="0053299F">
      <w:pPr>
        <w:jc w:val="center"/>
        <w:rPr>
          <w:rFonts w:ascii="Arial" w:hAnsi="Arial" w:cs="Arial"/>
          <w:b/>
          <w:sz w:val="22"/>
          <w:szCs w:val="22"/>
        </w:rPr>
      </w:pPr>
      <w:r w:rsidRPr="00E92138">
        <w:rPr>
          <w:rFonts w:ascii="Arial" w:hAnsi="Arial" w:cs="Arial"/>
          <w:b/>
          <w:sz w:val="22"/>
          <w:szCs w:val="22"/>
        </w:rPr>
        <w:t>Članak 14.</w:t>
      </w:r>
    </w:p>
    <w:p w14:paraId="5599FE3A" w14:textId="77777777" w:rsidR="0053299F" w:rsidRPr="00E92138" w:rsidRDefault="0053299F" w:rsidP="0053299F">
      <w:pPr>
        <w:pStyle w:val="NoSpacing"/>
        <w:ind w:firstLine="708"/>
        <w:jc w:val="both"/>
        <w:rPr>
          <w:rFonts w:ascii="Arial" w:hAnsi="Arial" w:cs="Arial"/>
          <w:sz w:val="22"/>
          <w:szCs w:val="22"/>
        </w:rPr>
      </w:pPr>
      <w:r w:rsidRPr="00E92138">
        <w:rPr>
          <w:rFonts w:ascii="Arial" w:hAnsi="Arial" w:cs="Arial"/>
          <w:sz w:val="22"/>
          <w:szCs w:val="22"/>
        </w:rPr>
        <w:t>Pravo korištenja stalnog veza prestaje:</w:t>
      </w:r>
    </w:p>
    <w:p w14:paraId="0FBAD1E3" w14:textId="77777777" w:rsidR="0053299F" w:rsidRPr="00E92138" w:rsidRDefault="0053299F" w:rsidP="00537797">
      <w:pPr>
        <w:pStyle w:val="NoSpacing"/>
        <w:numPr>
          <w:ilvl w:val="0"/>
          <w:numId w:val="6"/>
        </w:numPr>
        <w:ind w:left="284" w:hanging="284"/>
        <w:jc w:val="both"/>
        <w:rPr>
          <w:rFonts w:ascii="Arial" w:hAnsi="Arial" w:cs="Arial"/>
          <w:sz w:val="22"/>
          <w:szCs w:val="22"/>
        </w:rPr>
      </w:pPr>
      <w:r w:rsidRPr="00E92138">
        <w:rPr>
          <w:rFonts w:ascii="Arial" w:hAnsi="Arial" w:cs="Arial"/>
          <w:sz w:val="22"/>
          <w:szCs w:val="22"/>
        </w:rPr>
        <w:t>smrću ili prestankom korisnika,</w:t>
      </w:r>
      <w:r w:rsidR="00537797">
        <w:rPr>
          <w:rFonts w:ascii="Arial" w:hAnsi="Arial" w:cs="Arial"/>
          <w:sz w:val="22"/>
          <w:szCs w:val="22"/>
        </w:rPr>
        <w:t xml:space="preserve"> osim u slučaju iz članka 6. ovog Ugovora,</w:t>
      </w:r>
    </w:p>
    <w:p w14:paraId="0D12AAA3" w14:textId="77777777" w:rsidR="0053299F" w:rsidRPr="00E92138" w:rsidRDefault="0053299F" w:rsidP="00537797">
      <w:pPr>
        <w:pStyle w:val="NoSpacing"/>
        <w:numPr>
          <w:ilvl w:val="0"/>
          <w:numId w:val="6"/>
        </w:numPr>
        <w:ind w:left="284" w:hanging="284"/>
        <w:jc w:val="both"/>
        <w:rPr>
          <w:rFonts w:ascii="Arial" w:hAnsi="Arial" w:cs="Arial"/>
          <w:sz w:val="22"/>
          <w:szCs w:val="22"/>
        </w:rPr>
      </w:pPr>
      <w:r w:rsidRPr="00E92138">
        <w:rPr>
          <w:rFonts w:ascii="Arial" w:hAnsi="Arial" w:cs="Arial"/>
          <w:sz w:val="22"/>
          <w:szCs w:val="22"/>
        </w:rPr>
        <w:t>brisanjem plovila iz upisnika brodova, upisnika jahti ili evidencije brodica (očevidnika) lučke kapetanije, odnosno njene ispostave mjesno nadležne za jedinicu lokalne i područne (regionalne) samouprave u kojoj se luka nalazi,</w:t>
      </w:r>
    </w:p>
    <w:p w14:paraId="2028F965" w14:textId="77777777" w:rsidR="0053299F" w:rsidRDefault="0053299F" w:rsidP="00537797">
      <w:pPr>
        <w:pStyle w:val="NoSpacing"/>
        <w:numPr>
          <w:ilvl w:val="0"/>
          <w:numId w:val="6"/>
        </w:numPr>
        <w:ind w:left="284" w:hanging="284"/>
        <w:jc w:val="both"/>
        <w:rPr>
          <w:rFonts w:ascii="Arial" w:hAnsi="Arial" w:cs="Arial"/>
          <w:sz w:val="22"/>
          <w:szCs w:val="22"/>
        </w:rPr>
      </w:pPr>
      <w:r w:rsidRPr="00E92138">
        <w:rPr>
          <w:rFonts w:ascii="Arial" w:hAnsi="Arial" w:cs="Arial"/>
          <w:sz w:val="22"/>
          <w:szCs w:val="22"/>
        </w:rPr>
        <w:t>u slučaju otuđenja plovila po bilo kojem osnovu,</w:t>
      </w:r>
    </w:p>
    <w:p w14:paraId="5EF46AC9" w14:textId="77777777" w:rsidR="00537797" w:rsidRPr="00E92138" w:rsidRDefault="00537797" w:rsidP="00537797">
      <w:pPr>
        <w:pStyle w:val="NoSpacing"/>
        <w:numPr>
          <w:ilvl w:val="0"/>
          <w:numId w:val="6"/>
        </w:numPr>
        <w:ind w:left="284" w:hanging="284"/>
        <w:jc w:val="both"/>
        <w:rPr>
          <w:rFonts w:ascii="Arial" w:hAnsi="Arial" w:cs="Arial"/>
          <w:sz w:val="22"/>
          <w:szCs w:val="22"/>
        </w:rPr>
      </w:pPr>
      <w:r>
        <w:rPr>
          <w:rFonts w:ascii="Arial" w:hAnsi="Arial" w:cs="Arial"/>
          <w:sz w:val="22"/>
          <w:szCs w:val="22"/>
        </w:rPr>
        <w:t>u slučaju da suvlasnički udio korisnika na plovilu padne ispod 51% suvlasničkog dijela,</w:t>
      </w:r>
    </w:p>
    <w:p w14:paraId="61B18BB7" w14:textId="77777777" w:rsidR="0053299F" w:rsidRPr="00E92138" w:rsidRDefault="0053299F" w:rsidP="00537797">
      <w:pPr>
        <w:pStyle w:val="NoSpacing"/>
        <w:numPr>
          <w:ilvl w:val="0"/>
          <w:numId w:val="6"/>
        </w:numPr>
        <w:ind w:left="284" w:hanging="284"/>
        <w:jc w:val="both"/>
        <w:rPr>
          <w:rFonts w:ascii="Arial" w:hAnsi="Arial" w:cs="Arial"/>
          <w:sz w:val="22"/>
          <w:szCs w:val="22"/>
        </w:rPr>
      </w:pPr>
      <w:r w:rsidRPr="00E92138">
        <w:rPr>
          <w:rFonts w:ascii="Arial" w:hAnsi="Arial" w:cs="Arial"/>
          <w:sz w:val="22"/>
          <w:szCs w:val="22"/>
        </w:rPr>
        <w:t>istekom roka na koji je ugovor sklopljen,</w:t>
      </w:r>
    </w:p>
    <w:p w14:paraId="7349DE7E" w14:textId="77777777" w:rsidR="0053299F" w:rsidRPr="00537797" w:rsidRDefault="0053299F" w:rsidP="00537797">
      <w:pPr>
        <w:pStyle w:val="ListParagraph"/>
        <w:numPr>
          <w:ilvl w:val="0"/>
          <w:numId w:val="6"/>
        </w:numPr>
        <w:ind w:left="284" w:hanging="284"/>
        <w:jc w:val="both"/>
        <w:rPr>
          <w:rFonts w:ascii="Arial" w:hAnsi="Arial" w:cs="Arial"/>
          <w:sz w:val="22"/>
          <w:szCs w:val="22"/>
        </w:rPr>
      </w:pPr>
      <w:r w:rsidRPr="00537797">
        <w:rPr>
          <w:rFonts w:ascii="Arial" w:hAnsi="Arial" w:cs="Arial"/>
          <w:sz w:val="22"/>
          <w:szCs w:val="22"/>
        </w:rPr>
        <w:t>odustajanjem od daljnjeg korištenja,</w:t>
      </w:r>
    </w:p>
    <w:p w14:paraId="73E98101" w14:textId="77777777" w:rsidR="0053299F" w:rsidRPr="00E92138" w:rsidRDefault="0053299F" w:rsidP="00537797">
      <w:pPr>
        <w:pStyle w:val="NoSpacing"/>
        <w:numPr>
          <w:ilvl w:val="0"/>
          <w:numId w:val="6"/>
        </w:numPr>
        <w:ind w:left="284" w:hanging="284"/>
        <w:jc w:val="both"/>
        <w:rPr>
          <w:rFonts w:ascii="Arial" w:hAnsi="Arial" w:cs="Arial"/>
          <w:sz w:val="22"/>
          <w:szCs w:val="22"/>
        </w:rPr>
      </w:pPr>
      <w:r w:rsidRPr="00E92138">
        <w:rPr>
          <w:rFonts w:ascii="Arial" w:hAnsi="Arial" w:cs="Arial"/>
          <w:sz w:val="22"/>
          <w:szCs w:val="22"/>
        </w:rPr>
        <w:t>sporazumnim raskidom ugovora,</w:t>
      </w:r>
    </w:p>
    <w:p w14:paraId="6006FFAB" w14:textId="77777777" w:rsidR="0053299F" w:rsidRPr="00E92138" w:rsidRDefault="0053299F" w:rsidP="00537797">
      <w:pPr>
        <w:pStyle w:val="NoSpacing"/>
        <w:numPr>
          <w:ilvl w:val="0"/>
          <w:numId w:val="6"/>
        </w:numPr>
        <w:ind w:left="284" w:hanging="284"/>
        <w:jc w:val="both"/>
        <w:rPr>
          <w:rFonts w:ascii="Arial" w:hAnsi="Arial" w:cs="Arial"/>
          <w:sz w:val="22"/>
          <w:szCs w:val="22"/>
        </w:rPr>
      </w:pPr>
      <w:r w:rsidRPr="00E92138">
        <w:rPr>
          <w:rFonts w:ascii="Arial" w:hAnsi="Arial" w:cs="Arial"/>
          <w:sz w:val="22"/>
          <w:szCs w:val="22"/>
        </w:rPr>
        <w:t>jednostranim raskidom ugovora,</w:t>
      </w:r>
    </w:p>
    <w:p w14:paraId="078B2A27" w14:textId="77777777" w:rsidR="0053299F" w:rsidRPr="00537797" w:rsidRDefault="0053299F" w:rsidP="00537797">
      <w:pPr>
        <w:pStyle w:val="ListParagraph"/>
        <w:numPr>
          <w:ilvl w:val="0"/>
          <w:numId w:val="6"/>
        </w:numPr>
        <w:ind w:left="284" w:hanging="284"/>
        <w:jc w:val="both"/>
        <w:rPr>
          <w:rFonts w:ascii="Arial" w:hAnsi="Arial" w:cs="Arial"/>
          <w:sz w:val="22"/>
          <w:szCs w:val="22"/>
        </w:rPr>
      </w:pPr>
      <w:r w:rsidRPr="00537797">
        <w:rPr>
          <w:rFonts w:ascii="Arial" w:hAnsi="Arial" w:cs="Arial"/>
          <w:sz w:val="22"/>
          <w:szCs w:val="22"/>
        </w:rPr>
        <w:t>oduzimanjem prava daljnjeg korištenja,</w:t>
      </w:r>
    </w:p>
    <w:p w14:paraId="00DCC448" w14:textId="77777777" w:rsidR="0053299F" w:rsidRPr="00E92138" w:rsidRDefault="0053299F" w:rsidP="00537797">
      <w:pPr>
        <w:pStyle w:val="NoSpacing"/>
        <w:numPr>
          <w:ilvl w:val="0"/>
          <w:numId w:val="6"/>
        </w:numPr>
        <w:ind w:left="284" w:hanging="284"/>
        <w:jc w:val="both"/>
        <w:rPr>
          <w:rFonts w:ascii="Arial" w:hAnsi="Arial" w:cs="Arial"/>
          <w:sz w:val="22"/>
          <w:szCs w:val="22"/>
        </w:rPr>
      </w:pPr>
      <w:r w:rsidRPr="00E92138">
        <w:rPr>
          <w:rFonts w:ascii="Arial" w:hAnsi="Arial" w:cs="Arial"/>
          <w:sz w:val="22"/>
          <w:szCs w:val="22"/>
        </w:rPr>
        <w:t>i u ostalim slučajevima utvrđenim ovim Pravilnikom.</w:t>
      </w:r>
    </w:p>
    <w:p w14:paraId="3062B4C8" w14:textId="77777777" w:rsidR="0053299F" w:rsidRPr="00E92138" w:rsidRDefault="0053299F" w:rsidP="007337B8">
      <w:pPr>
        <w:jc w:val="center"/>
        <w:outlineLvl w:val="0"/>
        <w:rPr>
          <w:rFonts w:ascii="Arial" w:hAnsi="Arial" w:cs="Arial"/>
          <w:b/>
          <w:sz w:val="22"/>
          <w:szCs w:val="22"/>
        </w:rPr>
      </w:pPr>
    </w:p>
    <w:p w14:paraId="55BE2018" w14:textId="77777777" w:rsidR="00D0540F" w:rsidRPr="00E92138" w:rsidRDefault="00D0540F" w:rsidP="007337B8">
      <w:pPr>
        <w:jc w:val="center"/>
        <w:outlineLvl w:val="0"/>
        <w:rPr>
          <w:rFonts w:ascii="Arial" w:hAnsi="Arial" w:cs="Arial"/>
          <w:b/>
          <w:sz w:val="22"/>
          <w:szCs w:val="22"/>
        </w:rPr>
      </w:pPr>
      <w:r w:rsidRPr="00E92138">
        <w:rPr>
          <w:rFonts w:ascii="Arial" w:hAnsi="Arial" w:cs="Arial"/>
          <w:b/>
          <w:sz w:val="22"/>
          <w:szCs w:val="22"/>
        </w:rPr>
        <w:t xml:space="preserve">Članak </w:t>
      </w:r>
      <w:r w:rsidR="007337B8" w:rsidRPr="00E92138">
        <w:rPr>
          <w:rFonts w:ascii="Arial" w:hAnsi="Arial" w:cs="Arial"/>
          <w:b/>
          <w:sz w:val="22"/>
          <w:szCs w:val="22"/>
        </w:rPr>
        <w:t>1</w:t>
      </w:r>
      <w:r w:rsidR="00C657B7" w:rsidRPr="00E92138">
        <w:rPr>
          <w:rFonts w:ascii="Arial" w:hAnsi="Arial" w:cs="Arial"/>
          <w:b/>
          <w:sz w:val="22"/>
          <w:szCs w:val="22"/>
        </w:rPr>
        <w:t>5</w:t>
      </w:r>
      <w:r w:rsidRPr="00E92138">
        <w:rPr>
          <w:rFonts w:ascii="Arial" w:hAnsi="Arial" w:cs="Arial"/>
          <w:b/>
          <w:sz w:val="22"/>
          <w:szCs w:val="22"/>
        </w:rPr>
        <w:t>.</w:t>
      </w:r>
    </w:p>
    <w:p w14:paraId="79E209FA" w14:textId="77777777" w:rsidR="00D0540F" w:rsidRPr="00E92138" w:rsidRDefault="00D0540F" w:rsidP="007337B8">
      <w:pPr>
        <w:ind w:firstLine="708"/>
        <w:jc w:val="both"/>
        <w:rPr>
          <w:rFonts w:ascii="Arial" w:hAnsi="Arial" w:cs="Arial"/>
          <w:sz w:val="22"/>
          <w:szCs w:val="22"/>
        </w:rPr>
      </w:pPr>
      <w:r w:rsidRPr="00E92138">
        <w:rPr>
          <w:rFonts w:ascii="Arial" w:hAnsi="Arial" w:cs="Arial"/>
          <w:sz w:val="22"/>
          <w:szCs w:val="22"/>
        </w:rPr>
        <w:t>Lučka uprava ima pravo jednostrano raskinuti ovaj Ugovor</w:t>
      </w:r>
      <w:r w:rsidR="007337B8" w:rsidRPr="00E92138">
        <w:rPr>
          <w:rFonts w:ascii="Arial" w:hAnsi="Arial" w:cs="Arial"/>
          <w:sz w:val="22"/>
          <w:szCs w:val="22"/>
        </w:rPr>
        <w:t xml:space="preserve"> i oduzeti pravo daljnjeg korištenja veza</w:t>
      </w:r>
      <w:r w:rsidRPr="00E92138">
        <w:rPr>
          <w:rFonts w:ascii="Arial" w:hAnsi="Arial" w:cs="Arial"/>
          <w:sz w:val="22"/>
          <w:szCs w:val="22"/>
        </w:rPr>
        <w:t>, ako Korisnik:</w:t>
      </w:r>
    </w:p>
    <w:p w14:paraId="6FA5A877" w14:textId="77777777" w:rsidR="00D0540F" w:rsidRPr="00E92138" w:rsidRDefault="00D0540F" w:rsidP="00D0540F">
      <w:pPr>
        <w:numPr>
          <w:ilvl w:val="0"/>
          <w:numId w:val="1"/>
        </w:numPr>
        <w:jc w:val="both"/>
        <w:rPr>
          <w:rFonts w:ascii="Arial" w:hAnsi="Arial" w:cs="Arial"/>
          <w:sz w:val="22"/>
          <w:szCs w:val="22"/>
        </w:rPr>
      </w:pPr>
      <w:r w:rsidRPr="00E92138">
        <w:rPr>
          <w:rFonts w:ascii="Arial" w:hAnsi="Arial" w:cs="Arial"/>
          <w:sz w:val="22"/>
          <w:szCs w:val="22"/>
        </w:rPr>
        <w:t>krši odredbe Pravilnika o redu u luci,</w:t>
      </w:r>
    </w:p>
    <w:p w14:paraId="413CC5C1" w14:textId="77777777" w:rsidR="0053299F" w:rsidRPr="00E92138" w:rsidRDefault="007337B8" w:rsidP="0053299F">
      <w:pPr>
        <w:numPr>
          <w:ilvl w:val="0"/>
          <w:numId w:val="1"/>
        </w:numPr>
        <w:jc w:val="both"/>
        <w:rPr>
          <w:rFonts w:ascii="Arial" w:hAnsi="Arial" w:cs="Arial"/>
          <w:sz w:val="22"/>
          <w:szCs w:val="22"/>
        </w:rPr>
      </w:pPr>
      <w:r w:rsidRPr="00E92138">
        <w:rPr>
          <w:rFonts w:ascii="Arial" w:hAnsi="Arial" w:cs="Arial"/>
          <w:sz w:val="22"/>
          <w:szCs w:val="22"/>
        </w:rPr>
        <w:t>postupa suprotno odredbama Pravilnika o uvjetima i kriterijima za dodjelu stalnog veza te njegovom korištenj</w:t>
      </w:r>
      <w:r w:rsidR="00C660F8">
        <w:rPr>
          <w:rFonts w:ascii="Arial" w:hAnsi="Arial" w:cs="Arial"/>
          <w:sz w:val="22"/>
          <w:szCs w:val="22"/>
        </w:rPr>
        <w:t>u na komunalnim dijelovima luka i ostalih odluka Lučke uprave,</w:t>
      </w:r>
    </w:p>
    <w:p w14:paraId="537B65F0" w14:textId="77777777" w:rsidR="007337B8" w:rsidRPr="00E92138" w:rsidRDefault="0053299F" w:rsidP="0053299F">
      <w:pPr>
        <w:numPr>
          <w:ilvl w:val="0"/>
          <w:numId w:val="1"/>
        </w:numPr>
        <w:jc w:val="both"/>
        <w:rPr>
          <w:rFonts w:ascii="Arial" w:hAnsi="Arial" w:cs="Arial"/>
          <w:sz w:val="22"/>
          <w:szCs w:val="22"/>
        </w:rPr>
      </w:pPr>
      <w:r w:rsidRPr="00E92138">
        <w:rPr>
          <w:rFonts w:ascii="Arial" w:hAnsi="Arial" w:cs="Arial"/>
          <w:sz w:val="22"/>
          <w:szCs w:val="22"/>
        </w:rPr>
        <w:t>krši odredbe ovog Ugovora</w:t>
      </w:r>
      <w:r w:rsidR="00C660F8">
        <w:rPr>
          <w:rFonts w:ascii="Arial" w:hAnsi="Arial" w:cs="Arial"/>
          <w:sz w:val="22"/>
          <w:szCs w:val="22"/>
        </w:rPr>
        <w:t>,</w:t>
      </w:r>
    </w:p>
    <w:p w14:paraId="40028673" w14:textId="77777777" w:rsidR="00C657B7" w:rsidRPr="00E92138" w:rsidRDefault="00C657B7" w:rsidP="0053299F">
      <w:pPr>
        <w:numPr>
          <w:ilvl w:val="0"/>
          <w:numId w:val="1"/>
        </w:numPr>
        <w:jc w:val="both"/>
        <w:rPr>
          <w:rFonts w:ascii="Arial" w:hAnsi="Arial" w:cs="Arial"/>
          <w:sz w:val="22"/>
          <w:szCs w:val="22"/>
        </w:rPr>
      </w:pPr>
      <w:r w:rsidRPr="00E92138">
        <w:rPr>
          <w:rFonts w:ascii="Arial" w:hAnsi="Arial" w:cs="Arial"/>
          <w:sz w:val="22"/>
          <w:szCs w:val="22"/>
        </w:rPr>
        <w:t>u slučaju otuđenja plovila po bilo kojem osnovu,</w:t>
      </w:r>
      <w:r w:rsidR="00C660F8">
        <w:rPr>
          <w:rFonts w:ascii="Arial" w:hAnsi="Arial" w:cs="Arial"/>
          <w:sz w:val="22"/>
          <w:szCs w:val="22"/>
        </w:rPr>
        <w:t xml:space="preserve"> u cijelosti ili preko 51% dijela,</w:t>
      </w:r>
    </w:p>
    <w:p w14:paraId="3BECB096" w14:textId="77777777" w:rsidR="00D0540F" w:rsidRPr="00E92138" w:rsidRDefault="00D0540F" w:rsidP="00D0540F">
      <w:pPr>
        <w:numPr>
          <w:ilvl w:val="0"/>
          <w:numId w:val="1"/>
        </w:numPr>
        <w:jc w:val="both"/>
        <w:rPr>
          <w:rFonts w:ascii="Arial" w:hAnsi="Arial" w:cs="Arial"/>
          <w:sz w:val="22"/>
          <w:szCs w:val="22"/>
        </w:rPr>
      </w:pPr>
      <w:r w:rsidRPr="00E92138">
        <w:rPr>
          <w:rFonts w:ascii="Arial" w:hAnsi="Arial" w:cs="Arial"/>
          <w:sz w:val="22"/>
          <w:szCs w:val="22"/>
        </w:rPr>
        <w:t>ustupi trećoj osobi, naplatno ili besplatno, korištenje veza iz članka 2. ovog Ugovora bez obzira na vrijeme trajanja ustupa,</w:t>
      </w:r>
    </w:p>
    <w:p w14:paraId="023F36EC" w14:textId="77777777" w:rsidR="00D0540F" w:rsidRPr="00E92138" w:rsidRDefault="00D0540F" w:rsidP="00D0540F">
      <w:pPr>
        <w:numPr>
          <w:ilvl w:val="0"/>
          <w:numId w:val="1"/>
        </w:numPr>
        <w:jc w:val="both"/>
        <w:rPr>
          <w:rFonts w:ascii="Arial" w:hAnsi="Arial" w:cs="Arial"/>
          <w:sz w:val="22"/>
          <w:szCs w:val="22"/>
        </w:rPr>
      </w:pPr>
      <w:r w:rsidRPr="00E92138">
        <w:rPr>
          <w:rFonts w:ascii="Arial" w:hAnsi="Arial" w:cs="Arial"/>
          <w:sz w:val="22"/>
          <w:szCs w:val="22"/>
        </w:rPr>
        <w:lastRenderedPageBreak/>
        <w:t xml:space="preserve">ne izvrši svoje obveze iz članka </w:t>
      </w:r>
      <w:r w:rsidR="00C660F8">
        <w:rPr>
          <w:rFonts w:ascii="Arial" w:hAnsi="Arial" w:cs="Arial"/>
          <w:sz w:val="22"/>
          <w:szCs w:val="22"/>
        </w:rPr>
        <w:t>6</w:t>
      </w:r>
      <w:r w:rsidRPr="00E92138">
        <w:rPr>
          <w:rFonts w:ascii="Arial" w:hAnsi="Arial" w:cs="Arial"/>
          <w:sz w:val="22"/>
          <w:szCs w:val="22"/>
        </w:rPr>
        <w:t>. ovog Ugovora.</w:t>
      </w:r>
    </w:p>
    <w:p w14:paraId="4E2AB9B3" w14:textId="77777777" w:rsidR="00D0540F" w:rsidRPr="00E92138" w:rsidRDefault="00D0540F" w:rsidP="00D0540F">
      <w:pPr>
        <w:jc w:val="both"/>
        <w:rPr>
          <w:rFonts w:ascii="Arial" w:hAnsi="Arial" w:cs="Arial"/>
          <w:sz w:val="22"/>
          <w:szCs w:val="22"/>
        </w:rPr>
      </w:pPr>
    </w:p>
    <w:p w14:paraId="5822EA2F" w14:textId="77777777" w:rsidR="00D0540F" w:rsidRPr="00E92138" w:rsidRDefault="00D0540F" w:rsidP="0053299F">
      <w:pPr>
        <w:ind w:firstLine="708"/>
        <w:jc w:val="both"/>
        <w:rPr>
          <w:rFonts w:ascii="Arial" w:hAnsi="Arial" w:cs="Arial"/>
          <w:sz w:val="22"/>
          <w:szCs w:val="22"/>
        </w:rPr>
      </w:pPr>
      <w:r w:rsidRPr="00E92138">
        <w:rPr>
          <w:rFonts w:ascii="Arial" w:hAnsi="Arial" w:cs="Arial"/>
          <w:sz w:val="22"/>
          <w:szCs w:val="22"/>
        </w:rPr>
        <w:t>Ugovor, iz razloga utvrđenih u stavku 1. ovog članka, Lučka uprava raskida izjavom upućenom Korisniku preporučenom pošiljkom, a izjava sadrži obrazloženje iz kojeg je vidljivo kojim su konkretnim radnjama činjenja ili nečinjenja Korisnika ostvareni raskidni razlozi iz stavka 1. ovog članka. Raskid ugovora stupa na snagu danom kojim Korisnik primi preporučenu pošiljku, a isti učinak ima naznaka dostavljača na povratnici da je Korisnik odbio primiti preporučenu pošiljku ili da je dostava neuspjela iz razloga što je Korisnik promijenio adresu, a o tome nije obavijestio Lučku upravu.</w:t>
      </w:r>
    </w:p>
    <w:p w14:paraId="4E7EFBF8"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tab/>
        <w:t>U slučaju raskida ovog Ugovora, iz razloga utvrđenog u stavku 1. ovog članka, Korisnik nema pravo na povrat razmjernog dijela neiskorištene naknade za vez do kraja kalendarske godine.</w:t>
      </w:r>
    </w:p>
    <w:p w14:paraId="78952C56" w14:textId="77777777" w:rsidR="00D0540F" w:rsidRPr="00E92138" w:rsidRDefault="00D0540F" w:rsidP="00D0540F">
      <w:pPr>
        <w:jc w:val="both"/>
        <w:rPr>
          <w:rFonts w:ascii="Arial" w:hAnsi="Arial" w:cs="Arial"/>
          <w:sz w:val="22"/>
          <w:szCs w:val="22"/>
        </w:rPr>
      </w:pPr>
    </w:p>
    <w:p w14:paraId="0DD2D7E1" w14:textId="77777777" w:rsidR="00D0540F" w:rsidRPr="00E92138" w:rsidRDefault="00D0540F" w:rsidP="005E1539">
      <w:pPr>
        <w:jc w:val="center"/>
        <w:outlineLvl w:val="0"/>
        <w:rPr>
          <w:rFonts w:ascii="Arial" w:hAnsi="Arial" w:cs="Arial"/>
          <w:b/>
          <w:sz w:val="22"/>
          <w:szCs w:val="22"/>
        </w:rPr>
      </w:pPr>
      <w:r w:rsidRPr="00E92138">
        <w:rPr>
          <w:rFonts w:ascii="Arial" w:hAnsi="Arial" w:cs="Arial"/>
          <w:b/>
          <w:sz w:val="22"/>
          <w:szCs w:val="22"/>
        </w:rPr>
        <w:t>Članak 1</w:t>
      </w:r>
      <w:r w:rsidR="005E1539" w:rsidRPr="00E92138">
        <w:rPr>
          <w:rFonts w:ascii="Arial" w:hAnsi="Arial" w:cs="Arial"/>
          <w:b/>
          <w:sz w:val="22"/>
          <w:szCs w:val="22"/>
        </w:rPr>
        <w:t>6</w:t>
      </w:r>
      <w:r w:rsidRPr="00E92138">
        <w:rPr>
          <w:rFonts w:ascii="Arial" w:hAnsi="Arial" w:cs="Arial"/>
          <w:b/>
          <w:sz w:val="22"/>
          <w:szCs w:val="22"/>
        </w:rPr>
        <w:t>.</w:t>
      </w:r>
    </w:p>
    <w:p w14:paraId="6CB0974C" w14:textId="77777777" w:rsidR="00D0540F" w:rsidRPr="00E92138" w:rsidRDefault="00D0540F" w:rsidP="005E1539">
      <w:pPr>
        <w:ind w:firstLine="708"/>
        <w:jc w:val="both"/>
        <w:rPr>
          <w:rFonts w:ascii="Arial" w:hAnsi="Arial" w:cs="Arial"/>
          <w:sz w:val="22"/>
          <w:szCs w:val="22"/>
        </w:rPr>
      </w:pPr>
      <w:r w:rsidRPr="00E92138">
        <w:rPr>
          <w:rFonts w:ascii="Arial" w:hAnsi="Arial" w:cs="Arial"/>
          <w:sz w:val="22"/>
          <w:szCs w:val="22"/>
        </w:rPr>
        <w:t xml:space="preserve">Danom prestanka ovog Ugovora </w:t>
      </w:r>
      <w:r w:rsidR="005E1539" w:rsidRPr="00E92138">
        <w:rPr>
          <w:rFonts w:ascii="Arial" w:hAnsi="Arial" w:cs="Arial"/>
          <w:sz w:val="22"/>
          <w:szCs w:val="22"/>
        </w:rPr>
        <w:t xml:space="preserve">iz razloga navedenih u članku 14. i 15. ovog Ugovora </w:t>
      </w:r>
      <w:r w:rsidRPr="00E92138">
        <w:rPr>
          <w:rFonts w:ascii="Arial" w:hAnsi="Arial" w:cs="Arial"/>
          <w:sz w:val="22"/>
          <w:szCs w:val="22"/>
        </w:rPr>
        <w:t>ili drugog razloga propisnog zakonom, Korisnik</w:t>
      </w:r>
      <w:r w:rsidR="005E1539" w:rsidRPr="00E92138">
        <w:rPr>
          <w:rFonts w:ascii="Arial" w:hAnsi="Arial" w:cs="Arial"/>
          <w:sz w:val="22"/>
          <w:szCs w:val="22"/>
        </w:rPr>
        <w:t>, odnosno vlasnik ili suvlasnik plovila</w:t>
      </w:r>
      <w:r w:rsidRPr="00E92138">
        <w:rPr>
          <w:rFonts w:ascii="Arial" w:hAnsi="Arial" w:cs="Arial"/>
          <w:sz w:val="22"/>
          <w:szCs w:val="22"/>
        </w:rPr>
        <w:t xml:space="preserve"> je u obvezi ukloniti plovilo iz lučkog područja Luke.</w:t>
      </w:r>
    </w:p>
    <w:p w14:paraId="4DA9202A"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 xml:space="preserve">Uređaje ili naprave veza na </w:t>
      </w:r>
      <w:r w:rsidR="008A32EF">
        <w:rPr>
          <w:rFonts w:ascii="Arial" w:hAnsi="Arial" w:cs="Arial"/>
          <w:sz w:val="22"/>
          <w:szCs w:val="22"/>
        </w:rPr>
        <w:t>mjestu vezivanje</w:t>
      </w:r>
      <w:r w:rsidRPr="00E92138">
        <w:rPr>
          <w:rFonts w:ascii="Arial" w:hAnsi="Arial" w:cs="Arial"/>
          <w:sz w:val="22"/>
          <w:szCs w:val="22"/>
        </w:rPr>
        <w:t>, na kojima je temeljem ovog Ugovora imao stalni vez, Korisnik</w:t>
      </w:r>
      <w:r w:rsidR="005E1539" w:rsidRPr="00E92138">
        <w:rPr>
          <w:rFonts w:ascii="Arial" w:hAnsi="Arial" w:cs="Arial"/>
          <w:sz w:val="22"/>
          <w:szCs w:val="22"/>
        </w:rPr>
        <w:t>, odnosno vlasnik ili suvlasnik plovila</w:t>
      </w:r>
      <w:r w:rsidRPr="00E92138">
        <w:rPr>
          <w:rFonts w:ascii="Arial" w:hAnsi="Arial" w:cs="Arial"/>
          <w:sz w:val="22"/>
          <w:szCs w:val="22"/>
        </w:rPr>
        <w:t xml:space="preserve"> je dužan predati Lučkoj upravi u stanju u kojem ih je primio, a ako to ne učini obvezuje se platiti Lučkoj upravi troškove koje je ona imala pri uklanjanju nedostataka na tim uređajima ili napravama nastalih u vrijeme trajanja ovog Ugovora.</w:t>
      </w:r>
    </w:p>
    <w:p w14:paraId="6C43D847" w14:textId="77777777" w:rsidR="00E92138" w:rsidRPr="00E92138" w:rsidRDefault="00E92138" w:rsidP="00D0540F">
      <w:pPr>
        <w:jc w:val="both"/>
        <w:rPr>
          <w:rFonts w:ascii="Arial" w:hAnsi="Arial" w:cs="Arial"/>
          <w:sz w:val="22"/>
          <w:szCs w:val="22"/>
        </w:rPr>
      </w:pPr>
    </w:p>
    <w:p w14:paraId="01CD00A7" w14:textId="77777777" w:rsidR="00D0540F" w:rsidRPr="00E92138" w:rsidRDefault="00D0540F" w:rsidP="005E1539">
      <w:pPr>
        <w:jc w:val="center"/>
        <w:outlineLvl w:val="0"/>
        <w:rPr>
          <w:rFonts w:ascii="Arial" w:hAnsi="Arial" w:cs="Arial"/>
          <w:b/>
          <w:sz w:val="22"/>
          <w:szCs w:val="22"/>
        </w:rPr>
      </w:pPr>
      <w:r w:rsidRPr="00E92138">
        <w:rPr>
          <w:rFonts w:ascii="Arial" w:hAnsi="Arial" w:cs="Arial"/>
          <w:b/>
          <w:sz w:val="22"/>
          <w:szCs w:val="22"/>
        </w:rPr>
        <w:t>Članak 1</w:t>
      </w:r>
      <w:r w:rsidR="005E1539" w:rsidRPr="00E92138">
        <w:rPr>
          <w:rFonts w:ascii="Arial" w:hAnsi="Arial" w:cs="Arial"/>
          <w:b/>
          <w:sz w:val="22"/>
          <w:szCs w:val="22"/>
        </w:rPr>
        <w:t>7</w:t>
      </w:r>
      <w:r w:rsidRPr="00E92138">
        <w:rPr>
          <w:rFonts w:ascii="Arial" w:hAnsi="Arial" w:cs="Arial"/>
          <w:b/>
          <w:sz w:val="22"/>
          <w:szCs w:val="22"/>
        </w:rPr>
        <w:t>.</w:t>
      </w:r>
    </w:p>
    <w:p w14:paraId="309EA6AA"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U slučaju da Korisnik ne ispuni svoju ugovornu obvezu iz odredbe članka 1</w:t>
      </w:r>
      <w:r w:rsidR="005E1539" w:rsidRPr="00E92138">
        <w:rPr>
          <w:rFonts w:ascii="Arial" w:hAnsi="Arial" w:cs="Arial"/>
          <w:sz w:val="22"/>
          <w:szCs w:val="22"/>
        </w:rPr>
        <w:t>6</w:t>
      </w:r>
      <w:r w:rsidRPr="00E92138">
        <w:rPr>
          <w:rFonts w:ascii="Arial" w:hAnsi="Arial" w:cs="Arial"/>
          <w:sz w:val="22"/>
          <w:szCs w:val="22"/>
        </w:rPr>
        <w:t>. stavka 1. ovog Ugovora, on potpisom ovog Ugovora potvrđuje da je suglasan da  Lučka uprava ukloni plovilo na trošak Korisnika, a on se posebno obvezuje da će Lučkoj upravi platiti sve troškove i nadoknaditi svu štetu i troškove koje bi ona imala u vezi s tim postupcima.</w:t>
      </w:r>
    </w:p>
    <w:p w14:paraId="516C90BD" w14:textId="77777777" w:rsidR="00D0540F" w:rsidRPr="00E92138" w:rsidRDefault="00D0540F" w:rsidP="00D0540F">
      <w:pPr>
        <w:jc w:val="both"/>
        <w:rPr>
          <w:rFonts w:ascii="Arial" w:hAnsi="Arial" w:cs="Arial"/>
          <w:sz w:val="22"/>
          <w:szCs w:val="22"/>
        </w:rPr>
      </w:pPr>
    </w:p>
    <w:p w14:paraId="4CF9905B" w14:textId="77777777" w:rsidR="00D0540F" w:rsidRPr="00E92138" w:rsidRDefault="00D0540F" w:rsidP="005E1539">
      <w:pPr>
        <w:jc w:val="center"/>
        <w:outlineLvl w:val="0"/>
        <w:rPr>
          <w:rFonts w:ascii="Arial" w:hAnsi="Arial" w:cs="Arial"/>
          <w:b/>
          <w:sz w:val="22"/>
          <w:szCs w:val="22"/>
        </w:rPr>
      </w:pPr>
      <w:r w:rsidRPr="00E92138">
        <w:rPr>
          <w:rFonts w:ascii="Arial" w:hAnsi="Arial" w:cs="Arial"/>
          <w:b/>
          <w:sz w:val="22"/>
          <w:szCs w:val="22"/>
        </w:rPr>
        <w:t>Članak 1</w:t>
      </w:r>
      <w:r w:rsidR="005E1539" w:rsidRPr="00E92138">
        <w:rPr>
          <w:rFonts w:ascii="Arial" w:hAnsi="Arial" w:cs="Arial"/>
          <w:b/>
          <w:sz w:val="22"/>
          <w:szCs w:val="22"/>
        </w:rPr>
        <w:t>8</w:t>
      </w:r>
      <w:r w:rsidRPr="00E92138">
        <w:rPr>
          <w:rFonts w:ascii="Arial" w:hAnsi="Arial" w:cs="Arial"/>
          <w:b/>
          <w:sz w:val="22"/>
          <w:szCs w:val="22"/>
        </w:rPr>
        <w:t>.</w:t>
      </w:r>
    </w:p>
    <w:p w14:paraId="1D23C9E7"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Pored obveza prihvaćenih i utvrđenih odredbama članaka 1</w:t>
      </w:r>
      <w:r w:rsidR="005E1539" w:rsidRPr="00E92138">
        <w:rPr>
          <w:rFonts w:ascii="Arial" w:hAnsi="Arial" w:cs="Arial"/>
          <w:sz w:val="22"/>
          <w:szCs w:val="22"/>
        </w:rPr>
        <w:t>6</w:t>
      </w:r>
      <w:r w:rsidRPr="00E92138">
        <w:rPr>
          <w:rFonts w:ascii="Arial" w:hAnsi="Arial" w:cs="Arial"/>
          <w:sz w:val="22"/>
          <w:szCs w:val="22"/>
        </w:rPr>
        <w:t>. i 1</w:t>
      </w:r>
      <w:r w:rsidR="005E1539" w:rsidRPr="00E92138">
        <w:rPr>
          <w:rFonts w:ascii="Arial" w:hAnsi="Arial" w:cs="Arial"/>
          <w:sz w:val="22"/>
          <w:szCs w:val="22"/>
        </w:rPr>
        <w:t>7</w:t>
      </w:r>
      <w:r w:rsidRPr="00E92138">
        <w:rPr>
          <w:rFonts w:ascii="Arial" w:hAnsi="Arial" w:cs="Arial"/>
          <w:sz w:val="22"/>
          <w:szCs w:val="22"/>
        </w:rPr>
        <w:t>. ovog Ugovora, Korisnik ovom izjavom svoje volje dozvoljava Lučkoj upravi pravo zadržanja plovila i svih njegovih pertinencija i drugih pokretnih stvari koje se u tom trenutku nalaze u ili na plovilu i to u slučajevima prestanka važenja ovog Ugovora, a pod uvjetom da Korisnik ne ispuni svoju obvezu iz odredbe članka 1</w:t>
      </w:r>
      <w:r w:rsidR="005E1539" w:rsidRPr="00E92138">
        <w:rPr>
          <w:rFonts w:ascii="Arial" w:hAnsi="Arial" w:cs="Arial"/>
          <w:sz w:val="22"/>
          <w:szCs w:val="22"/>
        </w:rPr>
        <w:t>6</w:t>
      </w:r>
      <w:r w:rsidRPr="00E92138">
        <w:rPr>
          <w:rFonts w:ascii="Arial" w:hAnsi="Arial" w:cs="Arial"/>
          <w:sz w:val="22"/>
          <w:szCs w:val="22"/>
        </w:rPr>
        <w:t>.  stavka 1. ovog Ugovora. Pored ove izjave volje nije potreban drugi poseban čin predaje u posjed, pa će Lučka uprava počevši od tog dana i pod tim uvjetom biti ovlaštena stupiti u neposredan posjed plovila, njegovih pertinencija i navedenih drugih pokretnih stvari.</w:t>
      </w:r>
    </w:p>
    <w:p w14:paraId="01056A67"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tab/>
        <w:t>Uz stupanje u neposredan posjed plovila na način ugovoren odredbom stavka 1. ovog članka, Korisnik veza, ovdje i kao vlasnik plovila, posebno dozvoljava da Lučka uprava premjesti plovilo i deponira ga na bilo koje mjesto, te se obvezuje Lučkoj upravi platiti sve troškove koji budu potrebni za premještaj plovila i njegovo daljnje čuvanje.</w:t>
      </w:r>
    </w:p>
    <w:p w14:paraId="47CFAFD5"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tab/>
        <w:t>Ako Lučka uprava ne bi ostvarivala pravo zadržanja plovila temeljem odredaba Zakona o obveznim odnosima, Korisnik plovila će ostvariti pravo da mu Lučka uprava preda posjed na plovilu u koji je ušla temeljem odredbe stavka 1. ovog članka, tek onim danom ka</w:t>
      </w:r>
      <w:r w:rsidR="00824968">
        <w:rPr>
          <w:rFonts w:ascii="Arial" w:hAnsi="Arial" w:cs="Arial"/>
          <w:sz w:val="22"/>
          <w:szCs w:val="22"/>
        </w:rPr>
        <w:t>da</w:t>
      </w:r>
      <w:r w:rsidRPr="00E92138">
        <w:rPr>
          <w:rFonts w:ascii="Arial" w:hAnsi="Arial" w:cs="Arial"/>
          <w:sz w:val="22"/>
          <w:szCs w:val="22"/>
        </w:rPr>
        <w:t xml:space="preserve"> Korisnik podmiri Lučkoj upravi sva dugovanja koja proizlaze iz obveze utvrđene člankom 1</w:t>
      </w:r>
      <w:r w:rsidR="005E1539" w:rsidRPr="00E92138">
        <w:rPr>
          <w:rFonts w:ascii="Arial" w:hAnsi="Arial" w:cs="Arial"/>
          <w:sz w:val="22"/>
          <w:szCs w:val="22"/>
        </w:rPr>
        <w:t>7</w:t>
      </w:r>
      <w:r w:rsidRPr="00E92138">
        <w:rPr>
          <w:rFonts w:ascii="Arial" w:hAnsi="Arial" w:cs="Arial"/>
          <w:sz w:val="22"/>
          <w:szCs w:val="22"/>
        </w:rPr>
        <w:t>. ovog Ugovora i stavkom 2. ovog članka, a sve to prema posebnom obračunu koji će mu Lučka uprava dostaviti.</w:t>
      </w:r>
    </w:p>
    <w:p w14:paraId="059963FD"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t xml:space="preserve"> </w:t>
      </w:r>
      <w:r w:rsidRPr="00E92138">
        <w:rPr>
          <w:rFonts w:ascii="Arial" w:hAnsi="Arial" w:cs="Arial"/>
          <w:sz w:val="22"/>
          <w:szCs w:val="22"/>
        </w:rPr>
        <w:tab/>
        <w:t>Lučka uprava ne odgovara za štete koje bi na plovilu, i stvarima na njemu, mogle nast</w:t>
      </w:r>
      <w:r w:rsidR="00174977">
        <w:rPr>
          <w:rFonts w:ascii="Arial" w:hAnsi="Arial" w:cs="Arial"/>
          <w:sz w:val="22"/>
          <w:szCs w:val="22"/>
        </w:rPr>
        <w:t>ati uslijed njegova premještanja</w:t>
      </w:r>
      <w:r w:rsidRPr="00E92138">
        <w:rPr>
          <w:rFonts w:ascii="Arial" w:hAnsi="Arial" w:cs="Arial"/>
          <w:sz w:val="22"/>
          <w:szCs w:val="22"/>
        </w:rPr>
        <w:t xml:space="preserve"> iz lučkog područja Luke i čuvanja na posebnom mjestu u skladu s odredbom stavka 2. ovog članka, osim za štete počinjene s namjerom ili krajnjom nepažnjom.</w:t>
      </w:r>
    </w:p>
    <w:p w14:paraId="689D852C"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lastRenderedPageBreak/>
        <w:tab/>
      </w:r>
      <w:r w:rsidR="00824968">
        <w:rPr>
          <w:rFonts w:ascii="Arial" w:hAnsi="Arial" w:cs="Arial"/>
          <w:sz w:val="22"/>
          <w:szCs w:val="22"/>
        </w:rPr>
        <w:t xml:space="preserve">Nakon proteka roka od tri (3) mjeseca, </w:t>
      </w:r>
      <w:r w:rsidRPr="00E92138">
        <w:rPr>
          <w:rFonts w:ascii="Arial" w:hAnsi="Arial" w:cs="Arial"/>
          <w:sz w:val="22"/>
          <w:szCs w:val="22"/>
        </w:rPr>
        <w:t>Lučka uprava ima pravo na temelju prava zadržanja naplatiti se iz vrijednosti plovila i njegovih pertinencija i pokretnina na istoj</w:t>
      </w:r>
      <w:r w:rsidR="00174977">
        <w:rPr>
          <w:rFonts w:ascii="Arial" w:hAnsi="Arial" w:cs="Arial"/>
          <w:sz w:val="22"/>
          <w:szCs w:val="22"/>
        </w:rPr>
        <w:t>,</w:t>
      </w:r>
      <w:r w:rsidRPr="00E92138">
        <w:rPr>
          <w:rFonts w:ascii="Arial" w:hAnsi="Arial" w:cs="Arial"/>
          <w:sz w:val="22"/>
          <w:szCs w:val="22"/>
        </w:rPr>
        <w:t xml:space="preserve"> sukladno odredbama Zakona o obveznim odnosnima.</w:t>
      </w:r>
    </w:p>
    <w:p w14:paraId="7E0AE5E3" w14:textId="77777777" w:rsidR="00D0540F" w:rsidRDefault="00D0540F" w:rsidP="00D0540F">
      <w:pPr>
        <w:jc w:val="both"/>
        <w:rPr>
          <w:rFonts w:ascii="Arial" w:hAnsi="Arial" w:cs="Arial"/>
          <w:sz w:val="22"/>
          <w:szCs w:val="22"/>
        </w:rPr>
      </w:pPr>
    </w:p>
    <w:p w14:paraId="03222DCE" w14:textId="77777777" w:rsidR="00B25992" w:rsidRPr="00E92138" w:rsidRDefault="00B25992" w:rsidP="00D0540F">
      <w:pPr>
        <w:jc w:val="both"/>
        <w:rPr>
          <w:rFonts w:ascii="Arial" w:hAnsi="Arial" w:cs="Arial"/>
          <w:sz w:val="22"/>
          <w:szCs w:val="22"/>
        </w:rPr>
      </w:pPr>
    </w:p>
    <w:p w14:paraId="5143E085" w14:textId="77777777" w:rsidR="00D0540F" w:rsidRPr="00E92138" w:rsidRDefault="00D0540F" w:rsidP="005E1539">
      <w:pPr>
        <w:jc w:val="center"/>
        <w:outlineLvl w:val="0"/>
        <w:rPr>
          <w:rFonts w:ascii="Arial" w:hAnsi="Arial" w:cs="Arial"/>
          <w:b/>
          <w:sz w:val="22"/>
          <w:szCs w:val="22"/>
        </w:rPr>
      </w:pPr>
      <w:r w:rsidRPr="00E92138">
        <w:rPr>
          <w:rFonts w:ascii="Arial" w:hAnsi="Arial" w:cs="Arial"/>
          <w:b/>
          <w:sz w:val="22"/>
          <w:szCs w:val="22"/>
        </w:rPr>
        <w:t>Članak 1</w:t>
      </w:r>
      <w:r w:rsidR="005E1539" w:rsidRPr="00E92138">
        <w:rPr>
          <w:rFonts w:ascii="Arial" w:hAnsi="Arial" w:cs="Arial"/>
          <w:b/>
          <w:sz w:val="22"/>
          <w:szCs w:val="22"/>
        </w:rPr>
        <w:t>9</w:t>
      </w:r>
      <w:r w:rsidRPr="00E92138">
        <w:rPr>
          <w:rFonts w:ascii="Arial" w:hAnsi="Arial" w:cs="Arial"/>
          <w:b/>
          <w:sz w:val="22"/>
          <w:szCs w:val="22"/>
        </w:rPr>
        <w:t>.</w:t>
      </w:r>
    </w:p>
    <w:p w14:paraId="3409405C"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Ako Korisnik zakasni s ispunjenjem svoje obveze uklanjanjem plovila iz lučkog područja Luke sukladno članku 1</w:t>
      </w:r>
      <w:r w:rsidR="005E1539" w:rsidRPr="00E92138">
        <w:rPr>
          <w:rFonts w:ascii="Arial" w:hAnsi="Arial" w:cs="Arial"/>
          <w:sz w:val="22"/>
          <w:szCs w:val="22"/>
        </w:rPr>
        <w:t>6</w:t>
      </w:r>
      <w:r w:rsidRPr="00E92138">
        <w:rPr>
          <w:rFonts w:ascii="Arial" w:hAnsi="Arial" w:cs="Arial"/>
          <w:sz w:val="22"/>
          <w:szCs w:val="22"/>
        </w:rPr>
        <w:t>. st. 1. ovog Ugovora ili istu neuredno ispuni, za svaki dan zakašnjenja ili neurednog ispunjenja dužan je Lučkoj upravi plaćati ugov</w:t>
      </w:r>
      <w:r w:rsidR="008416A9">
        <w:rPr>
          <w:rFonts w:ascii="Arial" w:hAnsi="Arial" w:cs="Arial"/>
          <w:sz w:val="22"/>
          <w:szCs w:val="22"/>
        </w:rPr>
        <w:t xml:space="preserve">ornu kaznu (penale) u visini </w:t>
      </w:r>
      <w:r w:rsidR="008416A9" w:rsidRPr="009871AB">
        <w:rPr>
          <w:rFonts w:ascii="Arial" w:hAnsi="Arial" w:cs="Arial"/>
          <w:sz w:val="22"/>
          <w:szCs w:val="22"/>
        </w:rPr>
        <w:t>od 100,00</w:t>
      </w:r>
      <w:r w:rsidRPr="00E92138">
        <w:rPr>
          <w:rFonts w:ascii="Arial" w:hAnsi="Arial" w:cs="Arial"/>
          <w:sz w:val="22"/>
          <w:szCs w:val="22"/>
        </w:rPr>
        <w:t xml:space="preserve"> kuna. </w:t>
      </w:r>
    </w:p>
    <w:p w14:paraId="61F6E56F" w14:textId="77777777" w:rsidR="00D0540F" w:rsidRPr="00E92138" w:rsidRDefault="00D0540F" w:rsidP="00D0540F">
      <w:pPr>
        <w:jc w:val="both"/>
        <w:rPr>
          <w:rFonts w:ascii="Arial" w:hAnsi="Arial" w:cs="Arial"/>
          <w:sz w:val="22"/>
          <w:szCs w:val="22"/>
        </w:rPr>
      </w:pPr>
    </w:p>
    <w:p w14:paraId="57CCAF43" w14:textId="77777777" w:rsidR="00D0540F" w:rsidRPr="00E92138" w:rsidRDefault="00D0540F" w:rsidP="005E1539">
      <w:pPr>
        <w:jc w:val="center"/>
        <w:outlineLvl w:val="0"/>
        <w:rPr>
          <w:rFonts w:ascii="Arial" w:hAnsi="Arial" w:cs="Arial"/>
          <w:b/>
          <w:sz w:val="22"/>
          <w:szCs w:val="22"/>
        </w:rPr>
      </w:pPr>
      <w:r w:rsidRPr="00E92138">
        <w:rPr>
          <w:rFonts w:ascii="Arial" w:hAnsi="Arial" w:cs="Arial"/>
          <w:b/>
          <w:sz w:val="22"/>
          <w:szCs w:val="22"/>
        </w:rPr>
        <w:t xml:space="preserve">Članak </w:t>
      </w:r>
      <w:r w:rsidR="005E1539" w:rsidRPr="00E92138">
        <w:rPr>
          <w:rFonts w:ascii="Arial" w:hAnsi="Arial" w:cs="Arial"/>
          <w:b/>
          <w:sz w:val="22"/>
          <w:szCs w:val="22"/>
        </w:rPr>
        <w:t>20</w:t>
      </w:r>
      <w:r w:rsidRPr="00E92138">
        <w:rPr>
          <w:rFonts w:ascii="Arial" w:hAnsi="Arial" w:cs="Arial"/>
          <w:b/>
          <w:sz w:val="22"/>
          <w:szCs w:val="22"/>
        </w:rPr>
        <w:t>.</w:t>
      </w:r>
    </w:p>
    <w:p w14:paraId="626C724F"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 xml:space="preserve">Ako zbog više sile, vez iz članka 2. ovog Ugovora bude uništen ili neupotrebljiv, Lučka uprava će Korisniku omogućiti korištenje drugog veza za </w:t>
      </w:r>
      <w:r w:rsidR="00327235">
        <w:rPr>
          <w:rFonts w:ascii="Arial" w:hAnsi="Arial" w:cs="Arial"/>
          <w:sz w:val="22"/>
          <w:szCs w:val="22"/>
        </w:rPr>
        <w:t xml:space="preserve">vezivanje </w:t>
      </w:r>
      <w:r w:rsidRPr="00E92138">
        <w:rPr>
          <w:rFonts w:ascii="Arial" w:hAnsi="Arial" w:cs="Arial"/>
          <w:sz w:val="22"/>
          <w:szCs w:val="22"/>
        </w:rPr>
        <w:t>plovila u komunalnom dijelu Luke, pod uvjetom da takav vez bude raspoloživ. Ako zamjenski vez ne bude moguće osigurati Lučka uprava je u obvezi vratiti Korisniku razmjerni neiskorišteni dio uplaćene godišnje naknade za vez.</w:t>
      </w:r>
    </w:p>
    <w:p w14:paraId="756A19C9"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U slučaju da Lučka uprava iz razloga koji nisu viša sila, odluči da u nekom vremenskom razdoblju, tijekom trajanja ovog Ugovora, Korisnik ne može koristiti vez iz članka 2. ovog Ugovora, Lučka uprava je dužna Korisniku osigurati zamjenski vez u komunalnom dijelu Luke.</w:t>
      </w:r>
    </w:p>
    <w:p w14:paraId="026C331A" w14:textId="77777777" w:rsidR="00D0540F" w:rsidRPr="00E92138" w:rsidRDefault="00D0540F" w:rsidP="00D0540F">
      <w:pPr>
        <w:jc w:val="both"/>
        <w:rPr>
          <w:rFonts w:ascii="Arial" w:hAnsi="Arial" w:cs="Arial"/>
          <w:sz w:val="22"/>
          <w:szCs w:val="22"/>
        </w:rPr>
      </w:pPr>
    </w:p>
    <w:p w14:paraId="0BF12252" w14:textId="77777777" w:rsidR="00D0540F" w:rsidRPr="00E92138" w:rsidRDefault="00D0540F" w:rsidP="005E1539">
      <w:pPr>
        <w:jc w:val="center"/>
        <w:outlineLvl w:val="0"/>
        <w:rPr>
          <w:rFonts w:ascii="Arial" w:hAnsi="Arial" w:cs="Arial"/>
          <w:b/>
          <w:sz w:val="22"/>
          <w:szCs w:val="22"/>
        </w:rPr>
      </w:pPr>
      <w:r w:rsidRPr="00E92138">
        <w:rPr>
          <w:rFonts w:ascii="Arial" w:hAnsi="Arial" w:cs="Arial"/>
          <w:b/>
          <w:sz w:val="22"/>
          <w:szCs w:val="22"/>
        </w:rPr>
        <w:t xml:space="preserve">Članak </w:t>
      </w:r>
      <w:r w:rsidR="005E1539" w:rsidRPr="00E92138">
        <w:rPr>
          <w:rFonts w:ascii="Arial" w:hAnsi="Arial" w:cs="Arial"/>
          <w:b/>
          <w:sz w:val="22"/>
          <w:szCs w:val="22"/>
        </w:rPr>
        <w:t>21</w:t>
      </w:r>
      <w:r w:rsidRPr="00E92138">
        <w:rPr>
          <w:rFonts w:ascii="Arial" w:hAnsi="Arial" w:cs="Arial"/>
          <w:b/>
          <w:sz w:val="22"/>
          <w:szCs w:val="22"/>
        </w:rPr>
        <w:t>.</w:t>
      </w:r>
    </w:p>
    <w:p w14:paraId="3CBE6E45"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Za rješavanje eventualnih sporova proisteklih iz ovog Ugovora ili u vezi s njim, ugovorne strane ugovaraju mjesnu nadležnost, stvarno nadležnog suda, prema mjestu sjedišta Lučke uprave.</w:t>
      </w:r>
    </w:p>
    <w:p w14:paraId="70992CAA" w14:textId="77777777" w:rsidR="00D0540F" w:rsidRPr="00E92138" w:rsidRDefault="00D0540F" w:rsidP="00D0540F">
      <w:pPr>
        <w:jc w:val="both"/>
        <w:rPr>
          <w:rFonts w:ascii="Arial" w:hAnsi="Arial" w:cs="Arial"/>
          <w:sz w:val="22"/>
          <w:szCs w:val="22"/>
        </w:rPr>
      </w:pPr>
    </w:p>
    <w:p w14:paraId="3F535DFC" w14:textId="77777777" w:rsidR="00D0540F" w:rsidRPr="00E92138" w:rsidRDefault="00D0540F" w:rsidP="005E1539">
      <w:pPr>
        <w:jc w:val="center"/>
        <w:outlineLvl w:val="0"/>
        <w:rPr>
          <w:rFonts w:ascii="Arial" w:hAnsi="Arial" w:cs="Arial"/>
          <w:b/>
          <w:sz w:val="22"/>
          <w:szCs w:val="22"/>
        </w:rPr>
      </w:pPr>
      <w:r w:rsidRPr="00E92138">
        <w:rPr>
          <w:rFonts w:ascii="Arial" w:hAnsi="Arial" w:cs="Arial"/>
          <w:b/>
          <w:sz w:val="22"/>
          <w:szCs w:val="22"/>
        </w:rPr>
        <w:t xml:space="preserve">Članak </w:t>
      </w:r>
      <w:r w:rsidR="005E1539" w:rsidRPr="00E92138">
        <w:rPr>
          <w:rFonts w:ascii="Arial" w:hAnsi="Arial" w:cs="Arial"/>
          <w:b/>
          <w:sz w:val="22"/>
          <w:szCs w:val="22"/>
        </w:rPr>
        <w:t>22</w:t>
      </w:r>
      <w:r w:rsidRPr="00E92138">
        <w:rPr>
          <w:rFonts w:ascii="Arial" w:hAnsi="Arial" w:cs="Arial"/>
          <w:b/>
          <w:sz w:val="22"/>
          <w:szCs w:val="22"/>
        </w:rPr>
        <w:t>.</w:t>
      </w:r>
    </w:p>
    <w:p w14:paraId="7C49597F" w14:textId="77777777" w:rsidR="00D0540F" w:rsidRPr="00E92138" w:rsidRDefault="00D0540F" w:rsidP="00D0540F">
      <w:pPr>
        <w:ind w:firstLine="708"/>
        <w:jc w:val="both"/>
        <w:rPr>
          <w:rFonts w:ascii="Arial" w:hAnsi="Arial" w:cs="Arial"/>
          <w:sz w:val="22"/>
          <w:szCs w:val="22"/>
        </w:rPr>
      </w:pPr>
      <w:r w:rsidRPr="00E92138">
        <w:rPr>
          <w:rFonts w:ascii="Arial" w:hAnsi="Arial" w:cs="Arial"/>
          <w:sz w:val="22"/>
          <w:szCs w:val="22"/>
        </w:rPr>
        <w:t>Ovaj Ugovor sačinjen je u 3 (tri) istovjetna primjerka od kojih Lučka uprava zadržava po dva, a Korisnik jedan primjerak.</w:t>
      </w:r>
    </w:p>
    <w:p w14:paraId="24FB4BE2" w14:textId="77777777" w:rsidR="00D0540F" w:rsidRPr="00E92138" w:rsidRDefault="00D0540F" w:rsidP="00D0540F">
      <w:pPr>
        <w:jc w:val="both"/>
        <w:rPr>
          <w:rFonts w:ascii="Arial" w:hAnsi="Arial" w:cs="Arial"/>
          <w:sz w:val="22"/>
          <w:szCs w:val="22"/>
        </w:rPr>
      </w:pPr>
    </w:p>
    <w:p w14:paraId="579AE28F" w14:textId="77777777" w:rsidR="00D0540F" w:rsidRPr="00E92138" w:rsidRDefault="00D0540F" w:rsidP="00D0540F">
      <w:pPr>
        <w:jc w:val="center"/>
        <w:outlineLvl w:val="0"/>
        <w:rPr>
          <w:rFonts w:ascii="Arial" w:hAnsi="Arial" w:cs="Arial"/>
          <w:b/>
          <w:sz w:val="22"/>
          <w:szCs w:val="22"/>
        </w:rPr>
      </w:pPr>
      <w:r w:rsidRPr="00E92138">
        <w:rPr>
          <w:rFonts w:ascii="Arial" w:hAnsi="Arial" w:cs="Arial"/>
          <w:b/>
          <w:sz w:val="22"/>
          <w:szCs w:val="22"/>
        </w:rPr>
        <w:t>Članak 2</w:t>
      </w:r>
      <w:r w:rsidR="005E1539" w:rsidRPr="00E92138">
        <w:rPr>
          <w:rFonts w:ascii="Arial" w:hAnsi="Arial" w:cs="Arial"/>
          <w:b/>
          <w:sz w:val="22"/>
          <w:szCs w:val="22"/>
        </w:rPr>
        <w:t>3</w:t>
      </w:r>
      <w:r w:rsidRPr="00E92138">
        <w:rPr>
          <w:rFonts w:ascii="Arial" w:hAnsi="Arial" w:cs="Arial"/>
          <w:b/>
          <w:sz w:val="22"/>
          <w:szCs w:val="22"/>
        </w:rPr>
        <w:t>.</w:t>
      </w:r>
    </w:p>
    <w:p w14:paraId="6BF27066" w14:textId="77777777" w:rsidR="00D0540F" w:rsidRPr="00E92138" w:rsidRDefault="00D0540F" w:rsidP="00D0540F">
      <w:pPr>
        <w:jc w:val="both"/>
        <w:rPr>
          <w:rFonts w:ascii="Arial" w:hAnsi="Arial" w:cs="Arial"/>
          <w:sz w:val="22"/>
          <w:szCs w:val="22"/>
        </w:rPr>
      </w:pPr>
    </w:p>
    <w:p w14:paraId="4ECEDAD6" w14:textId="77777777" w:rsidR="00D0540F" w:rsidRPr="00E92138" w:rsidRDefault="00D0540F" w:rsidP="005E1539">
      <w:pPr>
        <w:ind w:firstLine="708"/>
        <w:jc w:val="both"/>
        <w:rPr>
          <w:rFonts w:ascii="Arial" w:hAnsi="Arial" w:cs="Arial"/>
          <w:sz w:val="22"/>
          <w:szCs w:val="22"/>
        </w:rPr>
      </w:pPr>
      <w:r w:rsidRPr="00E92138">
        <w:rPr>
          <w:rFonts w:ascii="Arial" w:hAnsi="Arial" w:cs="Arial"/>
          <w:sz w:val="22"/>
          <w:szCs w:val="22"/>
        </w:rPr>
        <w:t>U znak prihvata prava i obveza iz ovog Ugovora, ugovorne strane isti vlastoručno potpisuju.</w:t>
      </w:r>
    </w:p>
    <w:p w14:paraId="70AE1F3A" w14:textId="77777777" w:rsidR="00D0540F" w:rsidRPr="00E92138" w:rsidRDefault="00D0540F" w:rsidP="00D0540F">
      <w:pPr>
        <w:jc w:val="both"/>
        <w:rPr>
          <w:rFonts w:ascii="Arial" w:hAnsi="Arial" w:cs="Arial"/>
          <w:sz w:val="22"/>
          <w:szCs w:val="22"/>
        </w:rPr>
      </w:pPr>
    </w:p>
    <w:p w14:paraId="62F0EBF4" w14:textId="77777777" w:rsidR="00D0540F" w:rsidRPr="00E92138" w:rsidRDefault="00D0540F" w:rsidP="00D0540F">
      <w:pPr>
        <w:jc w:val="both"/>
        <w:rPr>
          <w:rFonts w:ascii="Arial" w:hAnsi="Arial" w:cs="Arial"/>
          <w:sz w:val="22"/>
          <w:szCs w:val="22"/>
        </w:rPr>
      </w:pPr>
    </w:p>
    <w:p w14:paraId="4F98E175" w14:textId="77777777" w:rsidR="00D0540F" w:rsidRPr="00E92138" w:rsidRDefault="00D0540F" w:rsidP="00D0540F">
      <w:pPr>
        <w:jc w:val="both"/>
        <w:outlineLvl w:val="0"/>
        <w:rPr>
          <w:rFonts w:ascii="Arial" w:hAnsi="Arial" w:cs="Arial"/>
          <w:sz w:val="22"/>
          <w:szCs w:val="22"/>
        </w:rPr>
      </w:pPr>
      <w:r w:rsidRPr="001F41F9">
        <w:rPr>
          <w:rFonts w:ascii="Arial" w:hAnsi="Arial" w:cs="Arial"/>
          <w:sz w:val="22"/>
          <w:szCs w:val="22"/>
        </w:rPr>
        <w:t>U</w:t>
      </w:r>
      <w:r w:rsidR="00C772C6" w:rsidRPr="001F41F9">
        <w:rPr>
          <w:rFonts w:ascii="Arial" w:hAnsi="Arial" w:cs="Arial"/>
          <w:sz w:val="22"/>
          <w:szCs w:val="22"/>
        </w:rPr>
        <w:t xml:space="preserve">   Cresu</w:t>
      </w:r>
      <w:r w:rsidRPr="001F41F9">
        <w:rPr>
          <w:rFonts w:ascii="Arial" w:hAnsi="Arial" w:cs="Arial"/>
          <w:sz w:val="22"/>
          <w:szCs w:val="22"/>
        </w:rPr>
        <w:t>, __________ godine</w:t>
      </w:r>
    </w:p>
    <w:p w14:paraId="370E1BF9" w14:textId="77777777" w:rsidR="00D0540F" w:rsidRPr="00E92138" w:rsidRDefault="00D0540F" w:rsidP="00D0540F">
      <w:pPr>
        <w:jc w:val="both"/>
        <w:rPr>
          <w:rFonts w:ascii="Arial" w:hAnsi="Arial" w:cs="Arial"/>
          <w:sz w:val="22"/>
          <w:szCs w:val="22"/>
        </w:rPr>
      </w:pPr>
    </w:p>
    <w:p w14:paraId="3353EA76" w14:textId="77777777" w:rsidR="00D0540F" w:rsidRPr="00E92138" w:rsidRDefault="00D0540F" w:rsidP="00D0540F">
      <w:pPr>
        <w:jc w:val="both"/>
        <w:rPr>
          <w:rFonts w:ascii="Arial" w:hAnsi="Arial" w:cs="Arial"/>
          <w:sz w:val="22"/>
          <w:szCs w:val="22"/>
        </w:rPr>
      </w:pPr>
    </w:p>
    <w:p w14:paraId="355683E4" w14:textId="77777777" w:rsidR="00D0540F" w:rsidRPr="00E92138" w:rsidRDefault="00D0540F" w:rsidP="00D0540F">
      <w:pPr>
        <w:jc w:val="both"/>
        <w:rPr>
          <w:rFonts w:ascii="Arial" w:hAnsi="Arial" w:cs="Arial"/>
          <w:sz w:val="22"/>
          <w:szCs w:val="22"/>
        </w:rPr>
      </w:pPr>
    </w:p>
    <w:p w14:paraId="530E7F32" w14:textId="77777777" w:rsidR="00D0540F" w:rsidRPr="00E92138" w:rsidRDefault="00E92138" w:rsidP="00D0540F">
      <w:pPr>
        <w:jc w:val="both"/>
        <w:rPr>
          <w:rFonts w:ascii="Arial" w:hAnsi="Arial" w:cs="Arial"/>
          <w:sz w:val="22"/>
          <w:szCs w:val="22"/>
        </w:rPr>
      </w:pPr>
      <w:r>
        <w:rPr>
          <w:rFonts w:ascii="Arial" w:hAnsi="Arial" w:cs="Arial"/>
          <w:sz w:val="22"/>
          <w:szCs w:val="22"/>
        </w:rPr>
        <w:t xml:space="preserve">   </w:t>
      </w:r>
      <w:r w:rsidR="00C772C6">
        <w:rPr>
          <w:rFonts w:ascii="Arial" w:hAnsi="Arial" w:cs="Arial"/>
          <w:sz w:val="22"/>
          <w:szCs w:val="22"/>
        </w:rPr>
        <w:t xml:space="preserve">    </w:t>
      </w:r>
      <w:r w:rsidR="00A83E77">
        <w:rPr>
          <w:rFonts w:ascii="Arial" w:hAnsi="Arial" w:cs="Arial"/>
          <w:sz w:val="22"/>
          <w:szCs w:val="22"/>
        </w:rPr>
        <w:t xml:space="preserve"> </w:t>
      </w:r>
      <w:r w:rsidR="009871AB">
        <w:rPr>
          <w:rFonts w:ascii="Arial" w:hAnsi="Arial" w:cs="Arial"/>
          <w:sz w:val="22"/>
          <w:szCs w:val="22"/>
        </w:rPr>
        <w:t xml:space="preserve"> </w:t>
      </w:r>
      <w:r w:rsidR="00C772C6">
        <w:rPr>
          <w:rFonts w:ascii="Arial" w:hAnsi="Arial" w:cs="Arial"/>
          <w:sz w:val="22"/>
          <w:szCs w:val="22"/>
        </w:rPr>
        <w:t xml:space="preserve">ŽLU  CRES         </w:t>
      </w:r>
      <w:r w:rsidR="00D0540F" w:rsidRPr="00E92138">
        <w:rPr>
          <w:rFonts w:ascii="Arial" w:hAnsi="Arial" w:cs="Arial"/>
          <w:sz w:val="22"/>
          <w:szCs w:val="22"/>
        </w:rPr>
        <w:tab/>
      </w:r>
      <w:r w:rsidR="00D0540F" w:rsidRPr="00E92138">
        <w:rPr>
          <w:rFonts w:ascii="Arial" w:hAnsi="Arial" w:cs="Arial"/>
          <w:sz w:val="22"/>
          <w:szCs w:val="22"/>
        </w:rPr>
        <w:tab/>
      </w:r>
      <w:r w:rsidR="00D0540F" w:rsidRPr="00E92138">
        <w:rPr>
          <w:rFonts w:ascii="Arial" w:hAnsi="Arial" w:cs="Arial"/>
          <w:sz w:val="22"/>
          <w:szCs w:val="22"/>
        </w:rPr>
        <w:tab/>
      </w:r>
      <w:r w:rsidR="00D0540F" w:rsidRPr="00E92138">
        <w:rPr>
          <w:rFonts w:ascii="Arial" w:hAnsi="Arial" w:cs="Arial"/>
          <w:sz w:val="22"/>
          <w:szCs w:val="22"/>
        </w:rPr>
        <w:tab/>
      </w:r>
      <w:r w:rsidR="00D0540F" w:rsidRPr="00E92138">
        <w:rPr>
          <w:rFonts w:ascii="Arial" w:hAnsi="Arial" w:cs="Arial"/>
          <w:sz w:val="22"/>
          <w:szCs w:val="22"/>
        </w:rPr>
        <w:tab/>
      </w:r>
      <w:r w:rsidR="00D0540F" w:rsidRPr="00E92138">
        <w:rPr>
          <w:rFonts w:ascii="Arial" w:hAnsi="Arial" w:cs="Arial"/>
          <w:sz w:val="22"/>
          <w:szCs w:val="22"/>
        </w:rPr>
        <w:tab/>
      </w:r>
      <w:r w:rsidR="00D0540F" w:rsidRPr="00E92138">
        <w:rPr>
          <w:rFonts w:ascii="Arial" w:hAnsi="Arial" w:cs="Arial"/>
          <w:sz w:val="22"/>
          <w:szCs w:val="22"/>
        </w:rPr>
        <w:tab/>
        <w:t>Korisnik</w:t>
      </w:r>
    </w:p>
    <w:p w14:paraId="6E3271EF" w14:textId="77777777" w:rsidR="00D0540F" w:rsidRPr="00E92138" w:rsidRDefault="00D0540F" w:rsidP="00D0540F">
      <w:pPr>
        <w:jc w:val="both"/>
        <w:rPr>
          <w:rFonts w:ascii="Arial" w:hAnsi="Arial" w:cs="Arial"/>
          <w:sz w:val="22"/>
          <w:szCs w:val="22"/>
        </w:rPr>
      </w:pPr>
      <w:r w:rsidRPr="00E92138">
        <w:rPr>
          <w:rFonts w:ascii="Arial" w:hAnsi="Arial" w:cs="Arial"/>
          <w:sz w:val="22"/>
          <w:szCs w:val="22"/>
        </w:rPr>
        <w:t xml:space="preserve">          </w:t>
      </w:r>
      <w:r w:rsidR="00E92138">
        <w:rPr>
          <w:rFonts w:ascii="Arial" w:hAnsi="Arial" w:cs="Arial"/>
          <w:sz w:val="22"/>
          <w:szCs w:val="22"/>
        </w:rPr>
        <w:t xml:space="preserve"> </w:t>
      </w:r>
      <w:r w:rsidRPr="00E92138">
        <w:rPr>
          <w:rFonts w:ascii="Arial" w:hAnsi="Arial" w:cs="Arial"/>
          <w:sz w:val="22"/>
          <w:szCs w:val="22"/>
        </w:rPr>
        <w:t>Ravnatelj</w:t>
      </w:r>
    </w:p>
    <w:p w14:paraId="2049D6B0" w14:textId="77777777" w:rsidR="00D0540F" w:rsidRPr="00E92138" w:rsidRDefault="00D0540F" w:rsidP="00D0540F">
      <w:pPr>
        <w:jc w:val="both"/>
        <w:rPr>
          <w:rFonts w:ascii="Arial" w:hAnsi="Arial" w:cs="Arial"/>
          <w:sz w:val="22"/>
          <w:szCs w:val="22"/>
        </w:rPr>
      </w:pPr>
    </w:p>
    <w:p w14:paraId="4BBDD0F7" w14:textId="77777777" w:rsidR="00D0540F" w:rsidRPr="00E92138" w:rsidRDefault="00D0540F" w:rsidP="00D0540F">
      <w:pPr>
        <w:jc w:val="both"/>
        <w:rPr>
          <w:rFonts w:ascii="Arial" w:hAnsi="Arial" w:cs="Arial"/>
          <w:sz w:val="22"/>
          <w:szCs w:val="22"/>
        </w:rPr>
      </w:pPr>
    </w:p>
    <w:p w14:paraId="4C0661F5" w14:textId="77777777" w:rsidR="00D0540F" w:rsidRPr="00E92138" w:rsidRDefault="00E92138" w:rsidP="00D0540F">
      <w:pPr>
        <w:jc w:val="both"/>
        <w:rPr>
          <w:rFonts w:ascii="Arial" w:hAnsi="Arial" w:cs="Arial"/>
          <w:sz w:val="22"/>
          <w:szCs w:val="22"/>
        </w:rPr>
      </w:pPr>
      <w:r>
        <w:rPr>
          <w:rFonts w:ascii="Arial" w:hAnsi="Arial" w:cs="Arial"/>
          <w:sz w:val="22"/>
          <w:szCs w:val="22"/>
        </w:rPr>
        <w:t xml:space="preserve">     </w:t>
      </w:r>
      <w:r w:rsidR="00D0540F" w:rsidRPr="00E92138">
        <w:rPr>
          <w:rFonts w:ascii="Arial" w:hAnsi="Arial" w:cs="Arial"/>
          <w:sz w:val="22"/>
          <w:szCs w:val="22"/>
        </w:rPr>
        <w:t>________________</w:t>
      </w:r>
      <w:r w:rsidR="00EB5043">
        <w:rPr>
          <w:rFonts w:ascii="Arial" w:hAnsi="Arial" w:cs="Arial"/>
          <w:sz w:val="22"/>
          <w:szCs w:val="22"/>
        </w:rPr>
        <w:t>_</w:t>
      </w:r>
      <w:r w:rsidR="00D0540F" w:rsidRPr="00E92138">
        <w:rPr>
          <w:rFonts w:ascii="Arial" w:hAnsi="Arial" w:cs="Arial"/>
          <w:sz w:val="22"/>
          <w:szCs w:val="22"/>
        </w:rPr>
        <w:tab/>
      </w:r>
      <w:r w:rsidR="00D0540F" w:rsidRPr="00E92138">
        <w:rPr>
          <w:rFonts w:ascii="Arial" w:hAnsi="Arial" w:cs="Arial"/>
          <w:sz w:val="22"/>
          <w:szCs w:val="22"/>
        </w:rPr>
        <w:tab/>
      </w:r>
      <w:r w:rsidR="00D0540F" w:rsidRPr="00E92138">
        <w:rPr>
          <w:rFonts w:ascii="Arial" w:hAnsi="Arial" w:cs="Arial"/>
          <w:sz w:val="22"/>
          <w:szCs w:val="22"/>
        </w:rPr>
        <w:tab/>
      </w:r>
      <w:r w:rsidR="00D0540F" w:rsidRPr="00E92138">
        <w:rPr>
          <w:rFonts w:ascii="Arial" w:hAnsi="Arial" w:cs="Arial"/>
          <w:sz w:val="22"/>
          <w:szCs w:val="22"/>
        </w:rPr>
        <w:tab/>
      </w:r>
      <w:r w:rsidR="00D0540F" w:rsidRPr="00E92138">
        <w:rPr>
          <w:rFonts w:ascii="Arial" w:hAnsi="Arial" w:cs="Arial"/>
          <w:sz w:val="22"/>
          <w:szCs w:val="22"/>
        </w:rPr>
        <w:tab/>
      </w:r>
      <w:r>
        <w:rPr>
          <w:rFonts w:ascii="Arial" w:hAnsi="Arial" w:cs="Arial"/>
          <w:sz w:val="22"/>
          <w:szCs w:val="22"/>
        </w:rPr>
        <w:t xml:space="preserve">           </w:t>
      </w:r>
      <w:r w:rsidR="00D0540F" w:rsidRPr="00E92138">
        <w:rPr>
          <w:rFonts w:ascii="Arial" w:hAnsi="Arial" w:cs="Arial"/>
          <w:sz w:val="22"/>
          <w:szCs w:val="22"/>
        </w:rPr>
        <w:t>_________________</w:t>
      </w:r>
      <w:r w:rsidR="00A83E77">
        <w:rPr>
          <w:rFonts w:ascii="Arial" w:hAnsi="Arial" w:cs="Arial"/>
          <w:sz w:val="22"/>
          <w:szCs w:val="22"/>
        </w:rPr>
        <w:t>_</w:t>
      </w:r>
    </w:p>
    <w:sectPr w:rsidR="00D0540F" w:rsidRPr="00E92138" w:rsidSect="00BF396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689B" w14:textId="77777777" w:rsidR="00B51AAE" w:rsidRDefault="00B51AAE" w:rsidP="005D7753">
      <w:r>
        <w:separator/>
      </w:r>
    </w:p>
  </w:endnote>
  <w:endnote w:type="continuationSeparator" w:id="0">
    <w:p w14:paraId="326A821A" w14:textId="77777777" w:rsidR="00B51AAE" w:rsidRDefault="00B51AAE" w:rsidP="005D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0A12" w14:textId="77777777" w:rsidR="00F579D5" w:rsidRDefault="00175FD1">
    <w:pPr>
      <w:pStyle w:val="Footer"/>
      <w:jc w:val="center"/>
    </w:pPr>
    <w:r>
      <w:fldChar w:fldCharType="begin"/>
    </w:r>
    <w:r w:rsidR="00F579D5">
      <w:instrText>PAGE   \* MERGEFORMAT</w:instrText>
    </w:r>
    <w:r>
      <w:fldChar w:fldCharType="separate"/>
    </w:r>
    <w:r w:rsidR="0075603C">
      <w:rPr>
        <w:noProof/>
      </w:rPr>
      <w:t>1</w:t>
    </w:r>
    <w:r>
      <w:fldChar w:fldCharType="end"/>
    </w:r>
  </w:p>
  <w:p w14:paraId="7A443724" w14:textId="77777777" w:rsidR="00C244FC" w:rsidRDefault="00C24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2168" w14:textId="77777777" w:rsidR="00B51AAE" w:rsidRDefault="00B51AAE" w:rsidP="005D7753">
      <w:r>
        <w:separator/>
      </w:r>
    </w:p>
  </w:footnote>
  <w:footnote w:type="continuationSeparator" w:id="0">
    <w:p w14:paraId="13095378" w14:textId="77777777" w:rsidR="00B51AAE" w:rsidRDefault="00B51AAE" w:rsidP="005D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ook w:val="01E0" w:firstRow="1" w:lastRow="1" w:firstColumn="1" w:lastColumn="1" w:noHBand="0" w:noVBand="0"/>
    </w:tblPr>
    <w:tblGrid>
      <w:gridCol w:w="7920"/>
      <w:gridCol w:w="1152"/>
    </w:tblGrid>
    <w:tr w:rsidR="00F579D5" w14:paraId="1551D65E" w14:textId="77777777">
      <w:tc>
        <w:tcPr>
          <w:tcW w:w="0" w:type="auto"/>
          <w:tcBorders>
            <w:right w:val="single" w:sz="6" w:space="0" w:color="000000"/>
          </w:tcBorders>
        </w:tcPr>
        <w:p w14:paraId="12DAE24C" w14:textId="77777777" w:rsidR="00F579D5" w:rsidRDefault="00F579D5">
          <w:pPr>
            <w:pStyle w:val="Header"/>
            <w:jc w:val="right"/>
          </w:pPr>
          <w:r>
            <w:t>Županijska lučka uprava Cres</w:t>
          </w:r>
        </w:p>
        <w:p w14:paraId="72283727" w14:textId="77777777" w:rsidR="00F579D5" w:rsidRDefault="00F579D5" w:rsidP="00F579D5">
          <w:pPr>
            <w:pStyle w:val="Header"/>
            <w:jc w:val="right"/>
            <w:rPr>
              <w:b/>
              <w:bCs/>
            </w:rPr>
          </w:pPr>
          <w:r>
            <w:rPr>
              <w:b/>
              <w:bCs/>
            </w:rPr>
            <w:t>Ugovor o stalnom vezu</w:t>
          </w:r>
        </w:p>
      </w:tc>
      <w:tc>
        <w:tcPr>
          <w:tcW w:w="1152" w:type="dxa"/>
          <w:tcBorders>
            <w:left w:val="single" w:sz="6" w:space="0" w:color="000000"/>
          </w:tcBorders>
        </w:tcPr>
        <w:p w14:paraId="0BD8C031" w14:textId="77777777" w:rsidR="00F579D5" w:rsidRDefault="00175FD1">
          <w:pPr>
            <w:pStyle w:val="Header"/>
            <w:rPr>
              <w:b/>
              <w:bCs/>
            </w:rPr>
          </w:pPr>
          <w:r>
            <w:fldChar w:fldCharType="begin"/>
          </w:r>
          <w:r w:rsidR="00F579D5">
            <w:instrText>PAGE   \* MERGEFORMAT</w:instrText>
          </w:r>
          <w:r>
            <w:fldChar w:fldCharType="separate"/>
          </w:r>
          <w:r w:rsidR="0075603C">
            <w:rPr>
              <w:noProof/>
            </w:rPr>
            <w:t>1</w:t>
          </w:r>
          <w:r>
            <w:fldChar w:fldCharType="end"/>
          </w:r>
        </w:p>
      </w:tc>
    </w:tr>
  </w:tbl>
  <w:p w14:paraId="7F99A152" w14:textId="77777777" w:rsidR="00F579D5" w:rsidRDefault="00F57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0A9"/>
    <w:multiLevelType w:val="hybridMultilevel"/>
    <w:tmpl w:val="85A6ADF8"/>
    <w:lvl w:ilvl="0" w:tplc="E7147CB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72C28EA"/>
    <w:multiLevelType w:val="hybridMultilevel"/>
    <w:tmpl w:val="8604C00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40F9520F"/>
    <w:multiLevelType w:val="hybridMultilevel"/>
    <w:tmpl w:val="C3AC17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31F371A"/>
    <w:multiLevelType w:val="hybridMultilevel"/>
    <w:tmpl w:val="9C8E818E"/>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68793A79"/>
    <w:multiLevelType w:val="hybridMultilevel"/>
    <w:tmpl w:val="E592D7E2"/>
    <w:lvl w:ilvl="0" w:tplc="E7147CB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87204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852778">
    <w:abstractNumId w:val="1"/>
  </w:num>
  <w:num w:numId="3" w16cid:durableId="1816488180">
    <w:abstractNumId w:val="3"/>
  </w:num>
  <w:num w:numId="4" w16cid:durableId="505629136">
    <w:abstractNumId w:val="2"/>
  </w:num>
  <w:num w:numId="5" w16cid:durableId="83648976">
    <w:abstractNumId w:val="4"/>
  </w:num>
  <w:num w:numId="6" w16cid:durableId="69457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0F"/>
    <w:rsid w:val="00091C0F"/>
    <w:rsid w:val="000935C1"/>
    <w:rsid w:val="000C0767"/>
    <w:rsid w:val="000E51D4"/>
    <w:rsid w:val="0016144F"/>
    <w:rsid w:val="00164CC3"/>
    <w:rsid w:val="00174977"/>
    <w:rsid w:val="00175FD1"/>
    <w:rsid w:val="00195904"/>
    <w:rsid w:val="001F41F9"/>
    <w:rsid w:val="0022220D"/>
    <w:rsid w:val="002505C1"/>
    <w:rsid w:val="0025364C"/>
    <w:rsid w:val="00271B2A"/>
    <w:rsid w:val="00293D17"/>
    <w:rsid w:val="002A6911"/>
    <w:rsid w:val="002C35C0"/>
    <w:rsid w:val="002D15F1"/>
    <w:rsid w:val="002F24B7"/>
    <w:rsid w:val="00327235"/>
    <w:rsid w:val="00364C6A"/>
    <w:rsid w:val="004251B7"/>
    <w:rsid w:val="004355D6"/>
    <w:rsid w:val="0045565B"/>
    <w:rsid w:val="00493E26"/>
    <w:rsid w:val="0053299F"/>
    <w:rsid w:val="00537797"/>
    <w:rsid w:val="00550CB3"/>
    <w:rsid w:val="00593FD1"/>
    <w:rsid w:val="005C59AE"/>
    <w:rsid w:val="005C5C30"/>
    <w:rsid w:val="005D52E7"/>
    <w:rsid w:val="005D7753"/>
    <w:rsid w:val="005E1539"/>
    <w:rsid w:val="005E6CB7"/>
    <w:rsid w:val="0067221D"/>
    <w:rsid w:val="00697A98"/>
    <w:rsid w:val="006D33FD"/>
    <w:rsid w:val="00700D42"/>
    <w:rsid w:val="007240DD"/>
    <w:rsid w:val="007337B8"/>
    <w:rsid w:val="0075603C"/>
    <w:rsid w:val="007644CB"/>
    <w:rsid w:val="00783C39"/>
    <w:rsid w:val="007D270D"/>
    <w:rsid w:val="00824968"/>
    <w:rsid w:val="00836363"/>
    <w:rsid w:val="008416A9"/>
    <w:rsid w:val="00897A46"/>
    <w:rsid w:val="008A32EF"/>
    <w:rsid w:val="008B1EAE"/>
    <w:rsid w:val="008F7522"/>
    <w:rsid w:val="00924AC1"/>
    <w:rsid w:val="009871AB"/>
    <w:rsid w:val="009C5218"/>
    <w:rsid w:val="00A13B70"/>
    <w:rsid w:val="00A21A3D"/>
    <w:rsid w:val="00A83E77"/>
    <w:rsid w:val="00AD0E9B"/>
    <w:rsid w:val="00B25992"/>
    <w:rsid w:val="00B36F6E"/>
    <w:rsid w:val="00B51AAE"/>
    <w:rsid w:val="00B53ECD"/>
    <w:rsid w:val="00BF3963"/>
    <w:rsid w:val="00C13C28"/>
    <w:rsid w:val="00C244FC"/>
    <w:rsid w:val="00C44C31"/>
    <w:rsid w:val="00C657B7"/>
    <w:rsid w:val="00C660F8"/>
    <w:rsid w:val="00C772C6"/>
    <w:rsid w:val="00CB4755"/>
    <w:rsid w:val="00CD6150"/>
    <w:rsid w:val="00D0540F"/>
    <w:rsid w:val="00D05EEF"/>
    <w:rsid w:val="00D22279"/>
    <w:rsid w:val="00D3263F"/>
    <w:rsid w:val="00D93B2D"/>
    <w:rsid w:val="00D97E69"/>
    <w:rsid w:val="00E92138"/>
    <w:rsid w:val="00EB5043"/>
    <w:rsid w:val="00EE630A"/>
    <w:rsid w:val="00F119ED"/>
    <w:rsid w:val="00F25F5B"/>
    <w:rsid w:val="00F26FE0"/>
    <w:rsid w:val="00F579D5"/>
    <w:rsid w:val="00F945DE"/>
    <w:rsid w:val="00FA7361"/>
    <w:rsid w:val="00FB57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0AF3"/>
  <w15:chartTrackingRefBased/>
  <w15:docId w15:val="{5B71B95A-9C4A-458D-B5A3-7A640DD6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4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53299F"/>
    <w:rPr>
      <w:rFonts w:eastAsia="SimSun"/>
      <w:lang w:eastAsia="zh-CN"/>
    </w:rPr>
  </w:style>
  <w:style w:type="character" w:customStyle="1" w:styleId="NoSpacingChar">
    <w:name w:val="No Spacing Char"/>
    <w:basedOn w:val="DefaultParagraphFont"/>
    <w:link w:val="NoSpacing"/>
    <w:uiPriority w:val="99"/>
    <w:locked/>
    <w:rsid w:val="0053299F"/>
    <w:rPr>
      <w:rFonts w:ascii="Times New Roman" w:eastAsia="SimSun" w:hAnsi="Times New Roman" w:cs="Times New Roman"/>
      <w:sz w:val="24"/>
      <w:szCs w:val="24"/>
      <w:lang w:eastAsia="zh-CN"/>
    </w:rPr>
  </w:style>
  <w:style w:type="paragraph" w:styleId="ListParagraph">
    <w:name w:val="List Paragraph"/>
    <w:basedOn w:val="Normal"/>
    <w:uiPriority w:val="99"/>
    <w:qFormat/>
    <w:rsid w:val="0053299F"/>
    <w:pPr>
      <w:ind w:left="720"/>
      <w:contextualSpacing/>
    </w:pPr>
    <w:rPr>
      <w:rFonts w:eastAsia="SimSun"/>
      <w:lang w:eastAsia="zh-CN"/>
    </w:rPr>
  </w:style>
  <w:style w:type="paragraph" w:styleId="Header">
    <w:name w:val="header"/>
    <w:basedOn w:val="Normal"/>
    <w:link w:val="HeaderChar"/>
    <w:uiPriority w:val="99"/>
    <w:unhideWhenUsed/>
    <w:rsid w:val="005D7753"/>
    <w:pPr>
      <w:tabs>
        <w:tab w:val="center" w:pos="4536"/>
        <w:tab w:val="right" w:pos="9072"/>
      </w:tabs>
    </w:pPr>
  </w:style>
  <w:style w:type="character" w:customStyle="1" w:styleId="HeaderChar">
    <w:name w:val="Header Char"/>
    <w:basedOn w:val="DefaultParagraphFont"/>
    <w:link w:val="Header"/>
    <w:uiPriority w:val="99"/>
    <w:rsid w:val="005D775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5D7753"/>
    <w:pPr>
      <w:tabs>
        <w:tab w:val="center" w:pos="4536"/>
        <w:tab w:val="right" w:pos="9072"/>
      </w:tabs>
    </w:pPr>
  </w:style>
  <w:style w:type="character" w:customStyle="1" w:styleId="FooterChar">
    <w:name w:val="Footer Char"/>
    <w:basedOn w:val="DefaultParagraphFont"/>
    <w:link w:val="Footer"/>
    <w:uiPriority w:val="99"/>
    <w:rsid w:val="005D7753"/>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5D7753"/>
    <w:rPr>
      <w:rFonts w:ascii="Tahoma" w:hAnsi="Tahoma" w:cs="Tahoma"/>
      <w:sz w:val="16"/>
      <w:szCs w:val="16"/>
    </w:rPr>
  </w:style>
  <w:style w:type="character" w:customStyle="1" w:styleId="BalloonTextChar">
    <w:name w:val="Balloon Text Char"/>
    <w:basedOn w:val="DefaultParagraphFont"/>
    <w:link w:val="BalloonText"/>
    <w:uiPriority w:val="99"/>
    <w:semiHidden/>
    <w:rsid w:val="005D7753"/>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2584">
      <w:bodyDiv w:val="1"/>
      <w:marLeft w:val="0"/>
      <w:marRight w:val="0"/>
      <w:marTop w:val="0"/>
      <w:marBottom w:val="0"/>
      <w:divBdr>
        <w:top w:val="none" w:sz="0" w:space="0" w:color="auto"/>
        <w:left w:val="none" w:sz="0" w:space="0" w:color="auto"/>
        <w:bottom w:val="none" w:sz="0" w:space="0" w:color="auto"/>
        <w:right w:val="none" w:sz="0" w:space="0" w:color="auto"/>
      </w:divBdr>
    </w:div>
    <w:div w:id="46327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1FEAA-F538-4458-88FD-7C8BD938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2052</Words>
  <Characters>11701</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Ugovor o stalnom vezu</vt:lpstr>
      <vt:lpstr>Ugovor o stalnom vezu</vt:lpstr>
    </vt:vector>
  </TitlesOfParts>
  <Company>Županijska lučka uprava Cres</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Ugovor o stalnom vezu</dc:title>
  <dc:subject/>
  <dc:creator>ZdravkoK</dc:creator>
  <cp:keywords/>
  <cp:lastModifiedBy>Tanja Dragisic</cp:lastModifiedBy>
  <cp:revision>2</cp:revision>
  <cp:lastPrinted>2014-11-21T09:35:00Z</cp:lastPrinted>
  <dcterms:created xsi:type="dcterms:W3CDTF">2026-04-22T07:54:00Z</dcterms:created>
  <dcterms:modified xsi:type="dcterms:W3CDTF">2026-04-22T07:54:00Z</dcterms:modified>
</cp:coreProperties>
</file>