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FB02" w14:textId="19CD255E" w:rsidR="00810707" w:rsidRDefault="00810707" w:rsidP="00810707">
      <w:pPr>
        <w:jc w:val="center"/>
      </w:pPr>
      <w:r>
        <w:t xml:space="preserve">ŽUPANIJSKA LUČKA UPRAVA </w:t>
      </w:r>
      <w:r>
        <w:t>CRES</w:t>
      </w:r>
    </w:p>
    <w:p w14:paraId="3B174BC0" w14:textId="1F2973DE" w:rsidR="00810707" w:rsidRDefault="00810707" w:rsidP="00810707">
      <w:pPr>
        <w:jc w:val="center"/>
      </w:pPr>
      <w:proofErr w:type="spellStart"/>
      <w:r w:rsidRPr="00810707">
        <w:t>Cons</w:t>
      </w:r>
      <w:proofErr w:type="spellEnd"/>
      <w:r w:rsidRPr="00810707">
        <w:t xml:space="preserve">  11/II, 51 557 Cres</w:t>
      </w:r>
      <w:r>
        <w:t xml:space="preserve">, OIB: </w:t>
      </w:r>
      <w:r w:rsidRPr="00810707">
        <w:t>35888379055</w:t>
      </w:r>
      <w:r>
        <w:t xml:space="preserve">, </w:t>
      </w:r>
      <w:r>
        <w:t>HRVATSKA</w:t>
      </w:r>
    </w:p>
    <w:p w14:paraId="3024A238" w14:textId="77777777" w:rsidR="00810707" w:rsidRDefault="00810707" w:rsidP="00810707"/>
    <w:p w14:paraId="07C1DE4B" w14:textId="0D0FBF25" w:rsidR="00810707" w:rsidRDefault="00810707" w:rsidP="00810707">
      <w:pPr>
        <w:jc w:val="center"/>
      </w:pPr>
      <w:r>
        <w:t>PRETHODNO SAVJETOVANJE SA ZAINTERESIRANIM GOSPODARSKIM SUBJEKTIMA</w:t>
      </w:r>
    </w:p>
    <w:p w14:paraId="4C90D4F3" w14:textId="77777777" w:rsidR="00810707" w:rsidRDefault="00810707" w:rsidP="00810707"/>
    <w:p w14:paraId="3379990C" w14:textId="24322032" w:rsidR="00810707" w:rsidRPr="00810707" w:rsidRDefault="00810707" w:rsidP="00810707">
      <w:pPr>
        <w:jc w:val="both"/>
        <w:rPr>
          <w:b/>
          <w:bCs/>
        </w:rPr>
      </w:pPr>
      <w:r>
        <w:t xml:space="preserve">Sukladno članku 198. stavku 3. Zakona o javnoj nabavi (“Narodne novine” br. 120/2016, 114/22), Naručitelj Županijska lučka uprava </w:t>
      </w:r>
      <w:r>
        <w:t>Cres</w:t>
      </w:r>
      <w:r>
        <w:t xml:space="preserve">, dana </w:t>
      </w:r>
      <w:r>
        <w:t>14</w:t>
      </w:r>
      <w:r>
        <w:t xml:space="preserve">. rujna 2023. godine, stavlja na prethodno savjetovanje sa zainteresiranim gospodarskim subjektima dokumentaciju o nabavi s troškovnicima, za predmet nabave evidencijski broj: </w:t>
      </w:r>
      <w:r w:rsidRPr="00810707">
        <w:rPr>
          <w:b/>
          <w:bCs/>
        </w:rPr>
        <w:t>EV-N-</w:t>
      </w:r>
      <w:r w:rsidRPr="00810707">
        <w:rPr>
          <w:b/>
          <w:bCs/>
        </w:rPr>
        <w:t>17</w:t>
      </w:r>
      <w:r w:rsidRPr="00810707">
        <w:rPr>
          <w:b/>
          <w:bCs/>
        </w:rPr>
        <w:t xml:space="preserve">/23 – Nabava radova na lukama otvorenim za javni promet – luka Cres i luka </w:t>
      </w:r>
      <w:proofErr w:type="spellStart"/>
      <w:r w:rsidRPr="00810707">
        <w:rPr>
          <w:b/>
          <w:bCs/>
        </w:rPr>
        <w:t>Valun</w:t>
      </w:r>
      <w:proofErr w:type="spellEnd"/>
      <w:r w:rsidRPr="00810707">
        <w:rPr>
          <w:b/>
          <w:bCs/>
        </w:rPr>
        <w:t>.</w:t>
      </w:r>
    </w:p>
    <w:p w14:paraId="5AF124DE" w14:textId="3EFE43C4" w:rsidR="00810707" w:rsidRDefault="00810707" w:rsidP="00810707">
      <w:pPr>
        <w:jc w:val="both"/>
      </w:pPr>
      <w:r>
        <w:t>Prethodno savjetovanje sa zainteresiranim gospodarskim subjektima trajat će do 1</w:t>
      </w:r>
      <w:r>
        <w:t>9</w:t>
      </w:r>
      <w:r>
        <w:t>. rujna 2023. godine.</w:t>
      </w:r>
    </w:p>
    <w:p w14:paraId="70204BBC" w14:textId="77777777" w:rsidR="00810707" w:rsidRDefault="00810707" w:rsidP="00810707">
      <w:pPr>
        <w:jc w:val="both"/>
      </w:pPr>
      <w:r>
        <w:t>Dokumentacija je dostupna na internet stranicama Elektroničkog oglasnika javne nabave Republike Hrvatske (EOJN RH).</w:t>
      </w:r>
    </w:p>
    <w:p w14:paraId="22066B80" w14:textId="4B408E55" w:rsidR="00810707" w:rsidRDefault="00810707" w:rsidP="00810707">
      <w:pPr>
        <w:jc w:val="both"/>
      </w:pPr>
      <w:r>
        <w:t xml:space="preserve">Zainteresirani gospodarski subjekti mogu u tijeku trajanja savjetovanja svoje primjedbe i prijedloge na dokumentaciju dostaviti Naručitelju na adresu e-pošte: </w:t>
      </w:r>
      <w:hyperlink r:id="rId4" w:history="1">
        <w:r w:rsidRPr="00B213FC">
          <w:rPr>
            <w:rStyle w:val="Hiperveza"/>
          </w:rPr>
          <w:t>lucka-uprava-cres@ri.t-com.hr</w:t>
        </w:r>
      </w:hyperlink>
      <w:r>
        <w:t xml:space="preserve">  </w:t>
      </w:r>
      <w:r>
        <w:t>i putem EOJN RH.</w:t>
      </w:r>
    </w:p>
    <w:p w14:paraId="6B56DF3F" w14:textId="77777777" w:rsidR="00810707" w:rsidRDefault="00810707" w:rsidP="00810707">
      <w:pPr>
        <w:jc w:val="both"/>
      </w:pPr>
      <w:r>
        <w:t>Po isteku roka od objave dokumentacije na internet stranicama EOJN RH, Naručitelj će razmotriti sve primjedbe i prijedloge zainteresiranih gospodarskih subjekata te će o prihvaćanju ili ne prihvaćanju primjedbi i prijedloga zainteresiranih subjekata izraditi izvješće, a koje će nakon završetka savjetovanja, objaviti u EOJN RH.</w:t>
      </w:r>
    </w:p>
    <w:p w14:paraId="730EE00D" w14:textId="77777777" w:rsidR="00810707" w:rsidRDefault="00810707" w:rsidP="00810707">
      <w:pPr>
        <w:jc w:val="both"/>
      </w:pPr>
    </w:p>
    <w:p w14:paraId="4E48E33E" w14:textId="06A13F87" w:rsidR="00810707" w:rsidRDefault="00810707" w:rsidP="00810707">
      <w:pPr>
        <w:ind w:left="4248" w:firstLine="708"/>
        <w:jc w:val="both"/>
      </w:pPr>
      <w:r>
        <w:t>Stručno povjerenstvo za javnu nabavu</w:t>
      </w:r>
    </w:p>
    <w:sectPr w:rsidR="00810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07"/>
    <w:rsid w:val="0081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8386"/>
  <w15:chartTrackingRefBased/>
  <w15:docId w15:val="{7F624067-BC11-4D8D-9CAB-C8E3B0B0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1070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10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ka-uprava-cres@r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Kirinčić</dc:creator>
  <cp:keywords/>
  <dc:description/>
  <cp:lastModifiedBy>Daniel Kirinčić</cp:lastModifiedBy>
  <cp:revision>1</cp:revision>
  <dcterms:created xsi:type="dcterms:W3CDTF">2023-09-14T03:49:00Z</dcterms:created>
  <dcterms:modified xsi:type="dcterms:W3CDTF">2023-09-14T03:54:00Z</dcterms:modified>
</cp:coreProperties>
</file>